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4534" w:rsidRDefault="003A4534" w:rsidP="00E90D44">
      <w:pPr>
        <w:keepNext/>
        <w:keepLines/>
        <w:rPr>
          <w:rFonts w:ascii="Arial" w:hAnsi="Arial" w:cs="Arial"/>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DB3575" w:rsidTr="00427745">
        <w:trPr>
          <w:trHeight w:val="278"/>
        </w:trPr>
        <w:tc>
          <w:tcPr>
            <w:tcW w:w="1440" w:type="dxa"/>
            <w:shd w:val="clear" w:color="auto" w:fill="E6E6E6"/>
          </w:tcPr>
          <w:p w:rsidR="003A4534" w:rsidRPr="00DB3575" w:rsidRDefault="003A4534" w:rsidP="00E90D44">
            <w:pPr>
              <w:keepNext/>
              <w:keepLines/>
              <w:spacing w:line="276" w:lineRule="auto"/>
              <w:rPr>
                <w:rFonts w:ascii="Arial" w:hAnsi="Arial" w:cs="Arial"/>
                <w:b/>
                <w:sz w:val="22"/>
                <w:szCs w:val="22"/>
                <w:rtl/>
              </w:rPr>
            </w:pPr>
            <w:r w:rsidRPr="00DB3575">
              <w:rPr>
                <w:rFonts w:ascii="Arial" w:hAnsi="Arial" w:cs="Arial"/>
                <w:b/>
                <w:sz w:val="22"/>
                <w:szCs w:val="22"/>
                <w:rtl/>
              </w:rPr>
              <w:t>משרד</w:t>
            </w:r>
            <w:r w:rsidRPr="00DB3575">
              <w:rPr>
                <w:rFonts w:ascii="Arial" w:hAnsi="Arial" w:cs="Arial" w:hint="cs"/>
                <w:b/>
                <w:sz w:val="22"/>
                <w:szCs w:val="22"/>
                <w:rtl/>
              </w:rPr>
              <w:t>:</w:t>
            </w:r>
          </w:p>
        </w:tc>
        <w:tc>
          <w:tcPr>
            <w:tcW w:w="2880" w:type="dxa"/>
          </w:tcPr>
          <w:p w:rsidR="003A4534" w:rsidRPr="00DB3575" w:rsidRDefault="00F24DB4" w:rsidP="00E90D44">
            <w:pPr>
              <w:keepNext/>
              <w:keepLines/>
              <w:spacing w:line="276" w:lineRule="auto"/>
              <w:rPr>
                <w:rFonts w:ascii="Arial" w:hAnsi="Arial" w:cs="Arial"/>
                <w:b/>
                <w:sz w:val="22"/>
                <w:szCs w:val="22"/>
                <w:rtl/>
              </w:rPr>
            </w:pPr>
            <w:r w:rsidRPr="00DB3575">
              <w:rPr>
                <w:rFonts w:ascii="Arial" w:hAnsi="Arial" w:cs="Arial" w:hint="cs"/>
                <w:b/>
                <w:sz w:val="22"/>
                <w:szCs w:val="22"/>
                <w:rtl/>
              </w:rPr>
              <w:t>ראש הממשלה</w:t>
            </w:r>
          </w:p>
        </w:tc>
      </w:tr>
      <w:tr w:rsidR="003A4534" w:rsidRPr="00DB3575" w:rsidTr="00427745">
        <w:trPr>
          <w:trHeight w:val="199"/>
        </w:trPr>
        <w:tc>
          <w:tcPr>
            <w:tcW w:w="1440" w:type="dxa"/>
            <w:shd w:val="clear" w:color="auto" w:fill="E6E6E6"/>
          </w:tcPr>
          <w:p w:rsidR="003A4534" w:rsidRPr="00DB3575" w:rsidRDefault="003A4534" w:rsidP="00E90D44">
            <w:pPr>
              <w:keepNext/>
              <w:keepLines/>
              <w:spacing w:line="276" w:lineRule="auto"/>
              <w:rPr>
                <w:rFonts w:ascii="Arial" w:hAnsi="Arial" w:cs="Arial"/>
                <w:b/>
                <w:sz w:val="22"/>
                <w:szCs w:val="22"/>
                <w:rtl/>
              </w:rPr>
            </w:pPr>
            <w:r w:rsidRPr="00DB3575">
              <w:rPr>
                <w:rFonts w:ascii="Arial" w:hAnsi="Arial" w:cs="Arial"/>
                <w:b/>
                <w:sz w:val="22"/>
                <w:szCs w:val="22"/>
                <w:rtl/>
              </w:rPr>
              <w:t>יחיד</w:t>
            </w:r>
            <w:r w:rsidRPr="00DB3575">
              <w:rPr>
                <w:rFonts w:ascii="Arial" w:hAnsi="Arial" w:cs="Arial" w:hint="cs"/>
                <w:b/>
                <w:sz w:val="22"/>
                <w:szCs w:val="22"/>
                <w:rtl/>
              </w:rPr>
              <w:t>ה מזמינה:</w:t>
            </w:r>
          </w:p>
        </w:tc>
        <w:tc>
          <w:tcPr>
            <w:tcW w:w="2880" w:type="dxa"/>
          </w:tcPr>
          <w:p w:rsidR="003A4534" w:rsidRPr="00DB3575" w:rsidRDefault="00F24DB4" w:rsidP="00E90D44">
            <w:pPr>
              <w:keepNext/>
              <w:keepLines/>
              <w:spacing w:line="276" w:lineRule="auto"/>
              <w:rPr>
                <w:rFonts w:ascii="Arial" w:hAnsi="Arial" w:cs="Arial"/>
                <w:b/>
                <w:sz w:val="22"/>
                <w:szCs w:val="22"/>
                <w:rtl/>
              </w:rPr>
            </w:pPr>
            <w:r w:rsidRPr="00DB3575">
              <w:rPr>
                <w:rFonts w:ascii="Arial" w:hAnsi="Arial" w:cs="Arial" w:hint="cs"/>
                <w:b/>
                <w:sz w:val="22"/>
                <w:szCs w:val="22"/>
                <w:rtl/>
              </w:rPr>
              <w:t>אגף טכנולוגיות מידע</w:t>
            </w:r>
          </w:p>
        </w:tc>
      </w:tr>
      <w:tr w:rsidR="003A4534" w:rsidRPr="00DB3575" w:rsidTr="00427745">
        <w:trPr>
          <w:trHeight w:val="244"/>
        </w:trPr>
        <w:tc>
          <w:tcPr>
            <w:tcW w:w="1440" w:type="dxa"/>
            <w:shd w:val="clear" w:color="auto" w:fill="E6E6E6"/>
          </w:tcPr>
          <w:p w:rsidR="003A4534" w:rsidRPr="00DB3575" w:rsidRDefault="003A4534" w:rsidP="00E90D44">
            <w:pPr>
              <w:keepNext/>
              <w:keepLines/>
              <w:spacing w:line="276" w:lineRule="auto"/>
              <w:rPr>
                <w:rFonts w:ascii="Arial" w:hAnsi="Arial" w:cs="Arial"/>
                <w:b/>
                <w:sz w:val="22"/>
                <w:szCs w:val="22"/>
                <w:rtl/>
              </w:rPr>
            </w:pPr>
            <w:r w:rsidRPr="00DB3575">
              <w:rPr>
                <w:rFonts w:ascii="Arial" w:hAnsi="Arial" w:cs="Arial" w:hint="cs"/>
                <w:b/>
                <w:sz w:val="22"/>
                <w:szCs w:val="22"/>
                <w:rtl/>
              </w:rPr>
              <w:t>תאריך:</w:t>
            </w:r>
          </w:p>
        </w:tc>
        <w:tc>
          <w:tcPr>
            <w:tcW w:w="2880" w:type="dxa"/>
          </w:tcPr>
          <w:p w:rsidR="003A4534" w:rsidRPr="00DB3575" w:rsidRDefault="0038479B" w:rsidP="00E90D44">
            <w:pPr>
              <w:keepNext/>
              <w:keepLines/>
              <w:spacing w:line="276" w:lineRule="auto"/>
              <w:rPr>
                <w:rFonts w:ascii="Arial" w:hAnsi="Arial" w:cs="Arial"/>
                <w:b/>
                <w:sz w:val="22"/>
                <w:szCs w:val="22"/>
                <w:rtl/>
              </w:rPr>
            </w:pPr>
            <w:r>
              <w:rPr>
                <w:rFonts w:ascii="Arial" w:hAnsi="Arial" w:cs="Arial" w:hint="eastAsia"/>
                <w:b/>
                <w:sz w:val="22"/>
                <w:szCs w:val="22"/>
                <w:rtl/>
              </w:rPr>
              <w:t>‏</w:t>
            </w:r>
            <w:r w:rsidR="00B06843">
              <w:rPr>
                <w:rFonts w:ascii="Arial" w:hAnsi="Arial" w:cs="Arial" w:hint="cs"/>
                <w:b/>
                <w:sz w:val="22"/>
                <w:szCs w:val="22"/>
                <w:rtl/>
              </w:rPr>
              <w:t>15</w:t>
            </w:r>
            <w:r>
              <w:rPr>
                <w:rFonts w:ascii="Arial" w:hAnsi="Arial" w:cs="Arial"/>
                <w:b/>
                <w:sz w:val="22"/>
                <w:szCs w:val="22"/>
                <w:rtl/>
              </w:rPr>
              <w:t xml:space="preserve"> </w:t>
            </w:r>
            <w:r w:rsidR="00B06843">
              <w:rPr>
                <w:rFonts w:ascii="Arial" w:hAnsi="Arial" w:cs="Arial" w:hint="cs"/>
                <w:b/>
                <w:sz w:val="22"/>
                <w:szCs w:val="22"/>
                <w:rtl/>
              </w:rPr>
              <w:t>יוני</w:t>
            </w:r>
            <w:r>
              <w:rPr>
                <w:rFonts w:ascii="Arial" w:hAnsi="Arial" w:cs="Arial"/>
                <w:b/>
                <w:sz w:val="22"/>
                <w:szCs w:val="22"/>
                <w:rtl/>
              </w:rPr>
              <w:t xml:space="preserve"> </w:t>
            </w:r>
            <w:r w:rsidR="00B06843">
              <w:rPr>
                <w:rFonts w:ascii="Arial" w:hAnsi="Arial" w:cs="Arial" w:hint="cs"/>
                <w:b/>
                <w:sz w:val="22"/>
                <w:szCs w:val="22"/>
                <w:rtl/>
              </w:rPr>
              <w:t>2020</w:t>
            </w:r>
          </w:p>
        </w:tc>
      </w:tr>
    </w:tbl>
    <w:p w:rsidR="003A4534" w:rsidRPr="00DB3575" w:rsidRDefault="003A4534" w:rsidP="00E90D44">
      <w:pPr>
        <w:keepNext/>
        <w:keepLines/>
        <w:rPr>
          <w:rFonts w:ascii="Arial" w:hAnsi="Arial" w:cs="Arial"/>
          <w:b/>
          <w:sz w:val="22"/>
          <w:szCs w:val="22"/>
          <w:rtl/>
        </w:rPr>
      </w:pPr>
      <w:r w:rsidRPr="00DB3575">
        <w:rPr>
          <w:rFonts w:ascii="Arial" w:hAnsi="Arial" w:cs="Arial"/>
          <w:b/>
          <w:sz w:val="22"/>
          <w:szCs w:val="22"/>
          <w:rtl/>
        </w:rPr>
        <w:lastRenderedPageBreak/>
        <w:t xml:space="preserve">אל: </w:t>
      </w:r>
      <w:r w:rsidRPr="00DB3575">
        <w:rPr>
          <w:rFonts w:ascii="Arial" w:hAnsi="Arial" w:cs="Arial" w:hint="cs"/>
          <w:b/>
          <w:sz w:val="22"/>
          <w:szCs w:val="22"/>
          <w:rtl/>
        </w:rPr>
        <w:t xml:space="preserve">ועדת המכרזים </w:t>
      </w:r>
    </w:p>
    <w:p w:rsidR="003A4534" w:rsidRPr="00DB3575" w:rsidRDefault="003A4534" w:rsidP="00E90D44">
      <w:pPr>
        <w:keepNext/>
        <w:keepLines/>
        <w:rPr>
          <w:rFonts w:ascii="Arial" w:hAnsi="Arial" w:cs="Arial"/>
          <w:b/>
          <w:sz w:val="22"/>
          <w:szCs w:val="22"/>
          <w:rtl/>
        </w:rPr>
      </w:pPr>
    </w:p>
    <w:p w:rsidR="0021757D" w:rsidRPr="00DB3575" w:rsidRDefault="0021757D" w:rsidP="00E90D44">
      <w:pPr>
        <w:keepNext/>
        <w:keepLines/>
        <w:jc w:val="center"/>
        <w:rPr>
          <w:rFonts w:ascii="Arial" w:hAnsi="Arial" w:cs="Arial"/>
          <w:bCs/>
          <w:sz w:val="22"/>
          <w:szCs w:val="22"/>
          <w:rtl/>
        </w:rPr>
      </w:pPr>
    </w:p>
    <w:p w:rsidR="0021757D" w:rsidRPr="00DB3575" w:rsidRDefault="0021757D" w:rsidP="00E90D44">
      <w:pPr>
        <w:keepNext/>
        <w:keepLines/>
        <w:jc w:val="center"/>
        <w:rPr>
          <w:rFonts w:ascii="Arial" w:hAnsi="Arial" w:cs="Arial"/>
          <w:bCs/>
          <w:sz w:val="22"/>
          <w:szCs w:val="22"/>
          <w:rtl/>
        </w:rPr>
      </w:pPr>
    </w:p>
    <w:p w:rsidR="0021757D" w:rsidRPr="00DB3575" w:rsidRDefault="0021757D" w:rsidP="00E90D44">
      <w:pPr>
        <w:keepNext/>
        <w:keepLines/>
        <w:jc w:val="center"/>
        <w:rPr>
          <w:rFonts w:ascii="Arial" w:hAnsi="Arial" w:cs="Arial"/>
          <w:bCs/>
          <w:sz w:val="22"/>
          <w:szCs w:val="22"/>
          <w:rtl/>
        </w:rPr>
      </w:pPr>
    </w:p>
    <w:p w:rsidR="003A4534" w:rsidRPr="00DB3575" w:rsidRDefault="003A4534" w:rsidP="00E90D44">
      <w:pPr>
        <w:keepNext/>
        <w:keepLines/>
        <w:jc w:val="center"/>
        <w:rPr>
          <w:rFonts w:ascii="Arial" w:hAnsi="Arial" w:cs="Arial"/>
          <w:bCs/>
          <w:sz w:val="22"/>
          <w:szCs w:val="22"/>
          <w:u w:val="single"/>
          <w:rtl/>
        </w:rPr>
      </w:pPr>
      <w:r w:rsidRPr="00DB3575">
        <w:rPr>
          <w:rFonts w:ascii="Arial" w:hAnsi="Arial" w:cs="Arial" w:hint="cs"/>
          <w:bCs/>
          <w:sz w:val="22"/>
          <w:szCs w:val="22"/>
          <w:rtl/>
        </w:rPr>
        <w:t>הנדון:</w:t>
      </w:r>
      <w:r w:rsidRPr="00DB3575">
        <w:rPr>
          <w:rFonts w:ascii="Arial" w:hAnsi="Arial" w:cs="Arial"/>
          <w:bCs/>
          <w:sz w:val="22"/>
          <w:szCs w:val="22"/>
          <w:rtl/>
        </w:rPr>
        <w:t xml:space="preserve"> </w:t>
      </w:r>
      <w:r w:rsidRPr="00DB3575">
        <w:rPr>
          <w:rFonts w:ascii="Arial" w:hAnsi="Arial" w:cs="Arial" w:hint="cs"/>
          <w:bCs/>
          <w:sz w:val="22"/>
          <w:szCs w:val="22"/>
          <w:u w:val="single"/>
          <w:rtl/>
        </w:rPr>
        <w:t>חוות דעת מקצועית במסגרת כוונה להתקשר עם</w:t>
      </w:r>
      <w:r w:rsidR="00D5200E">
        <w:rPr>
          <w:rFonts w:ascii="Arial" w:hAnsi="Arial" w:cs="Arial" w:hint="cs"/>
          <w:bCs/>
          <w:sz w:val="22"/>
          <w:szCs w:val="22"/>
          <w:u w:val="single"/>
          <w:rtl/>
        </w:rPr>
        <w:t xml:space="preserve"> מיקרוסופט</w:t>
      </w:r>
      <w:r w:rsidRPr="00DB3575">
        <w:rPr>
          <w:rFonts w:ascii="Arial" w:hAnsi="Arial" w:cs="Arial" w:hint="cs"/>
          <w:bCs/>
          <w:sz w:val="22"/>
          <w:szCs w:val="22"/>
          <w:u w:val="single"/>
          <w:rtl/>
        </w:rPr>
        <w:t xml:space="preserve"> </w:t>
      </w:r>
      <w:r w:rsidR="00D5200E">
        <w:rPr>
          <w:rFonts w:ascii="Arial" w:hAnsi="Arial" w:cs="Arial" w:hint="cs"/>
          <w:bCs/>
          <w:sz w:val="22"/>
          <w:szCs w:val="22"/>
          <w:u w:val="single"/>
          <w:rtl/>
        </w:rPr>
        <w:t>כ</w:t>
      </w:r>
      <w:r w:rsidRPr="00DB3575">
        <w:rPr>
          <w:rFonts w:ascii="Arial" w:hAnsi="Arial" w:cs="Arial" w:hint="cs"/>
          <w:bCs/>
          <w:sz w:val="22"/>
          <w:szCs w:val="22"/>
          <w:u w:val="single"/>
          <w:rtl/>
        </w:rPr>
        <w:t>ספק יחיד</w:t>
      </w:r>
      <w:r w:rsidR="00D5200E">
        <w:rPr>
          <w:rFonts w:ascii="Arial" w:hAnsi="Arial" w:cs="Arial" w:hint="cs"/>
          <w:bCs/>
          <w:sz w:val="22"/>
          <w:szCs w:val="22"/>
          <w:u w:val="single"/>
          <w:rtl/>
        </w:rPr>
        <w:t xml:space="preserve"> לשירותי תמיכת פרמייר</w:t>
      </w:r>
    </w:p>
    <w:p w:rsidR="003A4534" w:rsidRPr="00DB3575" w:rsidRDefault="003A4534" w:rsidP="00E90D44">
      <w:pPr>
        <w:keepNext/>
        <w:keepLines/>
        <w:jc w:val="both"/>
        <w:rPr>
          <w:rFonts w:ascii="Arial" w:hAnsi="Arial" w:cs="Arial"/>
          <w:b/>
          <w:sz w:val="22"/>
          <w:szCs w:val="22"/>
          <w:rtl/>
        </w:rPr>
      </w:pPr>
    </w:p>
    <w:p w:rsidR="003A4534" w:rsidRPr="00DB3575" w:rsidRDefault="003A4534" w:rsidP="00E90D44">
      <w:pPr>
        <w:keepNext/>
        <w:keepLines/>
        <w:jc w:val="both"/>
        <w:rPr>
          <w:rFonts w:ascii="Arial" w:hAnsi="Arial" w:cs="Arial"/>
          <w:b/>
          <w:sz w:val="22"/>
          <w:szCs w:val="22"/>
          <w:rtl/>
        </w:rPr>
      </w:pPr>
      <w:r w:rsidRPr="00DB3575">
        <w:rPr>
          <w:rFonts w:ascii="Arial" w:hAnsi="Arial" w:cs="Arial"/>
          <w:b/>
          <w:sz w:val="22"/>
          <w:szCs w:val="22"/>
          <w:rtl/>
        </w:rPr>
        <w:t>הבקשה מסתמכת על תקנה</w:t>
      </w:r>
      <w:r w:rsidRPr="00DB3575">
        <w:rPr>
          <w:rFonts w:ascii="Arial" w:hAnsi="Arial" w:cs="Arial" w:hint="cs"/>
          <w:b/>
          <w:sz w:val="22"/>
          <w:szCs w:val="22"/>
          <w:rtl/>
        </w:rPr>
        <w:t xml:space="preserve">  </w:t>
      </w:r>
      <w:r w:rsidR="00235597" w:rsidRPr="00DB3575">
        <w:rPr>
          <w:rFonts w:ascii="Arial" w:hAnsi="Arial" w:cs="Arial"/>
          <w:b/>
          <w:sz w:val="28"/>
          <w:szCs w:val="28"/>
        </w:rPr>
        <w:sym w:font="Wingdings" w:char="F0FE"/>
      </w:r>
      <w:r w:rsidRPr="00DB3575">
        <w:rPr>
          <w:rFonts w:ascii="Arial" w:hAnsi="Arial" w:cs="Arial" w:hint="cs"/>
          <w:b/>
          <w:sz w:val="22"/>
          <w:szCs w:val="22"/>
          <w:rtl/>
        </w:rPr>
        <w:t xml:space="preserve"> 3(29) / </w:t>
      </w:r>
      <w:r w:rsidRPr="00DB3575">
        <w:rPr>
          <w:rFonts w:ascii="Arial" w:hAnsi="Arial" w:cs="Arial"/>
          <w:b/>
          <w:sz w:val="28"/>
          <w:szCs w:val="28"/>
        </w:rPr>
        <w:sym w:font="Wingdings" w:char="F072"/>
      </w:r>
      <w:r w:rsidRPr="00DB3575">
        <w:rPr>
          <w:rFonts w:ascii="Arial" w:hAnsi="Arial" w:cs="Arial" w:hint="cs"/>
          <w:b/>
          <w:sz w:val="22"/>
          <w:szCs w:val="22"/>
          <w:rtl/>
        </w:rPr>
        <w:t xml:space="preserve"> 3(31) (סמן את התקנה המתאימה) </w:t>
      </w:r>
      <w:r w:rsidRPr="00DB3575">
        <w:rPr>
          <w:rFonts w:ascii="Arial" w:hAnsi="Arial" w:cs="Arial"/>
          <w:b/>
          <w:sz w:val="22"/>
          <w:szCs w:val="22"/>
          <w:rtl/>
        </w:rPr>
        <w:t>לתקנות חובת מכרזים</w:t>
      </w:r>
      <w:r w:rsidRPr="00DB3575">
        <w:rPr>
          <w:rFonts w:ascii="Arial" w:hAnsi="Arial" w:cs="Arial" w:hint="cs"/>
          <w:b/>
          <w:sz w:val="22"/>
          <w:szCs w:val="22"/>
          <w:rtl/>
        </w:rPr>
        <w:t xml:space="preserve"> ועל הוראות תכ"ם מס' 7.8.1 ו-7.8.2.</w:t>
      </w:r>
    </w:p>
    <w:p w:rsidR="003A4534" w:rsidRPr="00DB3575" w:rsidRDefault="003A4534" w:rsidP="00E90D44">
      <w:pPr>
        <w:keepNext/>
        <w:keepLines/>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DB3575" w:rsidTr="0053500C">
        <w:tc>
          <w:tcPr>
            <w:tcW w:w="9178" w:type="dxa"/>
            <w:tcBorders>
              <w:bottom w:val="single" w:sz="4" w:space="0" w:color="auto"/>
            </w:tcBorders>
            <w:shd w:val="clear" w:color="auto" w:fill="E6E6E6"/>
          </w:tcPr>
          <w:p w:rsidR="003A4534" w:rsidRPr="00DB3575" w:rsidRDefault="003A4534" w:rsidP="00E90D44">
            <w:pPr>
              <w:keepNext/>
              <w:keepLines/>
              <w:spacing w:line="276" w:lineRule="auto"/>
              <w:rPr>
                <w:rFonts w:ascii="Arial" w:hAnsi="Arial" w:cs="Arial"/>
                <w:bCs/>
                <w:rtl/>
              </w:rPr>
            </w:pPr>
            <w:r w:rsidRPr="00DB3575">
              <w:rPr>
                <w:rFonts w:ascii="Arial" w:hAnsi="Arial" w:cs="Arial" w:hint="cs"/>
                <w:bCs/>
                <w:rtl/>
              </w:rPr>
              <w:t>תיאור מהות ההתקשרות (רקע ופירוט התכונות של הטובין/השירות/העבודה)</w:t>
            </w:r>
          </w:p>
        </w:tc>
      </w:tr>
      <w:tr w:rsidR="00DC6410" w:rsidRPr="00DB3575" w:rsidTr="0053500C">
        <w:tc>
          <w:tcPr>
            <w:tcW w:w="9178" w:type="dxa"/>
            <w:tcBorders>
              <w:bottom w:val="single" w:sz="4" w:space="0" w:color="auto"/>
            </w:tcBorders>
          </w:tcPr>
          <w:p w:rsidR="00DC6410" w:rsidRDefault="00DC6410" w:rsidP="00D35A85">
            <w:pPr>
              <w:keepNext/>
              <w:keepLines/>
              <w:rPr>
                <w:rFonts w:cs="David"/>
                <w:sz w:val="28"/>
                <w:szCs w:val="28"/>
                <w:rtl/>
              </w:rPr>
            </w:pPr>
            <w:r w:rsidRPr="00DB3575">
              <w:rPr>
                <w:rFonts w:cs="David" w:hint="cs"/>
                <w:sz w:val="28"/>
                <w:szCs w:val="28"/>
                <w:rtl/>
              </w:rPr>
              <w:t xml:space="preserve">משרד </w:t>
            </w:r>
            <w:r w:rsidR="00314A88" w:rsidRPr="00DB3575">
              <w:rPr>
                <w:rFonts w:cs="David" w:hint="cs"/>
                <w:sz w:val="28"/>
                <w:szCs w:val="28"/>
                <w:rtl/>
              </w:rPr>
              <w:t>ראש הממשלה</w:t>
            </w:r>
            <w:r w:rsidRPr="00DB3575">
              <w:rPr>
                <w:rFonts w:cs="David" w:hint="cs"/>
                <w:sz w:val="28"/>
                <w:szCs w:val="28"/>
                <w:rtl/>
              </w:rPr>
              <w:t xml:space="preserve">, מבקש להמשיך להתקשר עם </w:t>
            </w:r>
            <w:r w:rsidR="00D5200E">
              <w:rPr>
                <w:rFonts w:cs="David" w:hint="cs"/>
                <w:sz w:val="28"/>
                <w:szCs w:val="28"/>
                <w:rtl/>
              </w:rPr>
              <w:t xml:space="preserve">מיקרוסופט </w:t>
            </w:r>
            <w:r w:rsidRPr="00DB3575">
              <w:rPr>
                <w:rFonts w:cs="David" w:hint="cs"/>
                <w:sz w:val="28"/>
                <w:szCs w:val="28"/>
                <w:rtl/>
              </w:rPr>
              <w:t>ל</w:t>
            </w:r>
            <w:r w:rsidR="00D5200E">
              <w:rPr>
                <w:rFonts w:cs="David" w:hint="cs"/>
                <w:sz w:val="28"/>
                <w:szCs w:val="28"/>
                <w:rtl/>
              </w:rPr>
              <w:t xml:space="preserve">קבלת שירותים ייחודיים של תמיכת יצרן ברמת </w:t>
            </w:r>
            <w:r w:rsidRPr="00DB3575">
              <w:rPr>
                <w:rFonts w:cs="David"/>
                <w:sz w:val="28"/>
                <w:szCs w:val="28"/>
              </w:rPr>
              <w:t>Premier</w:t>
            </w:r>
            <w:r w:rsidRPr="00DB3575">
              <w:rPr>
                <w:rFonts w:cs="David" w:hint="cs"/>
                <w:sz w:val="28"/>
                <w:szCs w:val="28"/>
                <w:rtl/>
              </w:rPr>
              <w:t xml:space="preserve"> </w:t>
            </w:r>
            <w:r w:rsidR="00D5200E">
              <w:rPr>
                <w:rFonts w:cs="David" w:hint="cs"/>
                <w:sz w:val="28"/>
                <w:szCs w:val="28"/>
                <w:rtl/>
              </w:rPr>
              <w:t xml:space="preserve">למוצרי החברה </w:t>
            </w:r>
            <w:r w:rsidR="00D35A85">
              <w:rPr>
                <w:rFonts w:cs="David" w:hint="cs"/>
                <w:sz w:val="28"/>
                <w:szCs w:val="28"/>
                <w:rtl/>
              </w:rPr>
              <w:t>לשנה הקרובה</w:t>
            </w:r>
            <w:r w:rsidR="00D5200E">
              <w:rPr>
                <w:rFonts w:cs="David" w:hint="cs"/>
                <w:sz w:val="28"/>
                <w:szCs w:val="28"/>
                <w:rtl/>
              </w:rPr>
              <w:t>, על פי הסכמים שנתיים מפורטים לתכולות שירות ספציפיות</w:t>
            </w:r>
            <w:r w:rsidR="00F340E4">
              <w:rPr>
                <w:rFonts w:cs="David" w:hint="cs"/>
                <w:sz w:val="28"/>
                <w:szCs w:val="28"/>
                <w:rtl/>
              </w:rPr>
              <w:t xml:space="preserve"> שיגובשו מדי שנה בהתאם לצורכי המשרד (</w:t>
            </w:r>
            <w:r w:rsidR="00427745">
              <w:rPr>
                <w:rFonts w:cs="David" w:hint="cs"/>
                <w:sz w:val="28"/>
                <w:szCs w:val="28"/>
                <w:rtl/>
              </w:rPr>
              <w:t>התכולה</w:t>
            </w:r>
            <w:r w:rsidR="00D35A85">
              <w:rPr>
                <w:rFonts w:cs="David" w:hint="cs"/>
                <w:sz w:val="28"/>
                <w:szCs w:val="28"/>
                <w:rtl/>
              </w:rPr>
              <w:t xml:space="preserve"> מסתכמת</w:t>
            </w:r>
            <w:r w:rsidR="00F340E4">
              <w:rPr>
                <w:rFonts w:cs="David" w:hint="cs"/>
                <w:sz w:val="28"/>
                <w:szCs w:val="28"/>
                <w:rtl/>
              </w:rPr>
              <w:t xml:space="preserve"> בכ-</w:t>
            </w:r>
            <w:r w:rsidR="00427745">
              <w:rPr>
                <w:rFonts w:cs="David" w:hint="cs"/>
                <w:sz w:val="28"/>
                <w:szCs w:val="28"/>
                <w:rtl/>
              </w:rPr>
              <w:t>2</w:t>
            </w:r>
            <w:r w:rsidR="00F340E4">
              <w:rPr>
                <w:rFonts w:cs="David" w:hint="cs"/>
                <w:sz w:val="28"/>
                <w:szCs w:val="28"/>
                <w:rtl/>
              </w:rPr>
              <w:t xml:space="preserve"> מש"ח)</w:t>
            </w:r>
            <w:r w:rsidR="00D5200E">
              <w:rPr>
                <w:rFonts w:cs="David" w:hint="cs"/>
                <w:sz w:val="28"/>
                <w:szCs w:val="28"/>
                <w:rtl/>
              </w:rPr>
              <w:t xml:space="preserve"> </w:t>
            </w:r>
            <w:r w:rsidR="00F340E4">
              <w:rPr>
                <w:rFonts w:cs="David"/>
                <w:sz w:val="28"/>
                <w:szCs w:val="28"/>
                <w:rtl/>
              </w:rPr>
              <w:t>–</w:t>
            </w:r>
            <w:r w:rsidR="00F340E4">
              <w:rPr>
                <w:rFonts w:cs="David" w:hint="cs"/>
                <w:sz w:val="28"/>
                <w:szCs w:val="28"/>
                <w:rtl/>
              </w:rPr>
              <w:t xml:space="preserve"> </w:t>
            </w:r>
            <w:r w:rsidR="002F2B0B" w:rsidRPr="00DB3575">
              <w:rPr>
                <w:rFonts w:cs="David" w:hint="cs"/>
                <w:sz w:val="28"/>
                <w:szCs w:val="28"/>
                <w:rtl/>
              </w:rPr>
              <w:t>ו</w:t>
            </w:r>
            <w:r w:rsidR="00F340E4">
              <w:rPr>
                <w:rFonts w:cs="David" w:hint="cs"/>
                <w:sz w:val="28"/>
                <w:szCs w:val="28"/>
                <w:rtl/>
              </w:rPr>
              <w:t>זאת</w:t>
            </w:r>
            <w:r w:rsidRPr="00DB3575">
              <w:rPr>
                <w:rFonts w:cs="David" w:hint="cs"/>
                <w:sz w:val="28"/>
                <w:szCs w:val="28"/>
                <w:rtl/>
              </w:rPr>
              <w:t xml:space="preserve"> בפטור ממכרז בהתאם לתקנה 3(29) לתקנות חובת המכרזים, התשנ"ג-1993 (להלן- התקנות).</w:t>
            </w:r>
          </w:p>
          <w:p w:rsidR="00F340E4" w:rsidRDefault="00F340E4" w:rsidP="00E90D44">
            <w:pPr>
              <w:keepNext/>
              <w:keepLines/>
              <w:rPr>
                <w:rFonts w:cs="David"/>
                <w:sz w:val="28"/>
                <w:szCs w:val="28"/>
                <w:rtl/>
              </w:rPr>
            </w:pPr>
            <w:r>
              <w:rPr>
                <w:rFonts w:cs="David" w:hint="cs"/>
                <w:sz w:val="28"/>
                <w:szCs w:val="28"/>
                <w:rtl/>
              </w:rPr>
              <w:t xml:space="preserve">תמיכת </w:t>
            </w:r>
            <w:r>
              <w:rPr>
                <w:rFonts w:cs="David"/>
                <w:sz w:val="28"/>
                <w:szCs w:val="28"/>
              </w:rPr>
              <w:t>Premier</w:t>
            </w:r>
            <w:r>
              <w:rPr>
                <w:rFonts w:cs="David" w:hint="cs"/>
                <w:sz w:val="28"/>
                <w:szCs w:val="28"/>
                <w:rtl/>
              </w:rPr>
              <w:t xml:space="preserve"> היא תמיכה המספקת גישה ישירה ומועדפת לחברת מיקרוסופט וקשרי תמיכה מנוהלים ומותאמים אישית, לרבות:</w:t>
            </w:r>
          </w:p>
          <w:p w:rsidR="00F340E4" w:rsidRDefault="00F340E4" w:rsidP="00E90D44">
            <w:pPr>
              <w:keepNext/>
              <w:keepLines/>
              <w:numPr>
                <w:ilvl w:val="0"/>
                <w:numId w:val="12"/>
              </w:numPr>
              <w:rPr>
                <w:rFonts w:cs="David"/>
                <w:sz w:val="28"/>
                <w:szCs w:val="28"/>
              </w:rPr>
            </w:pPr>
            <w:r>
              <w:rPr>
                <w:rFonts w:cs="David" w:hint="cs"/>
                <w:sz w:val="28"/>
                <w:szCs w:val="28"/>
                <w:rtl/>
              </w:rPr>
              <w:t xml:space="preserve">שירותי פתרון תקלות </w:t>
            </w:r>
            <w:r>
              <w:rPr>
                <w:rFonts w:cs="David"/>
                <w:sz w:val="28"/>
                <w:szCs w:val="28"/>
              </w:rPr>
              <w:t>24X7</w:t>
            </w:r>
            <w:r>
              <w:rPr>
                <w:rFonts w:cs="David" w:hint="cs"/>
                <w:sz w:val="28"/>
                <w:szCs w:val="28"/>
                <w:rtl/>
              </w:rPr>
              <w:t xml:space="preserve"> על ידי מומחי היצרן (מישראל ומרחבי העולם),</w:t>
            </w:r>
          </w:p>
          <w:p w:rsidR="00427745" w:rsidRDefault="00F340E4" w:rsidP="00E90D44">
            <w:pPr>
              <w:keepNext/>
              <w:keepLines/>
              <w:numPr>
                <w:ilvl w:val="0"/>
                <w:numId w:val="12"/>
              </w:numPr>
              <w:rPr>
                <w:rFonts w:cs="David"/>
                <w:sz w:val="28"/>
                <w:szCs w:val="28"/>
              </w:rPr>
            </w:pPr>
            <w:r>
              <w:rPr>
                <w:rFonts w:cs="David" w:hint="cs"/>
                <w:sz w:val="28"/>
                <w:szCs w:val="28"/>
                <w:rtl/>
              </w:rPr>
              <w:t xml:space="preserve">תמיכה פרואקטיבית לניהול </w:t>
            </w:r>
            <w:r w:rsidR="00427745">
              <w:rPr>
                <w:rFonts w:cs="David" w:hint="cs"/>
                <w:sz w:val="28"/>
                <w:szCs w:val="28"/>
                <w:rtl/>
              </w:rPr>
              <w:t>תשתיות</w:t>
            </w:r>
            <w:r>
              <w:rPr>
                <w:rFonts w:cs="David" w:hint="cs"/>
                <w:sz w:val="28"/>
                <w:szCs w:val="28"/>
                <w:rtl/>
              </w:rPr>
              <w:t xml:space="preserve"> מיקרוסופט באופן </w:t>
            </w:r>
            <w:r w:rsidR="00427745">
              <w:rPr>
                <w:rFonts w:cs="David" w:hint="cs"/>
                <w:sz w:val="28"/>
                <w:szCs w:val="28"/>
                <w:rtl/>
              </w:rPr>
              <w:t xml:space="preserve">המומלץ, למניעת </w:t>
            </w:r>
            <w:r>
              <w:rPr>
                <w:rFonts w:cs="David" w:hint="cs"/>
                <w:sz w:val="28"/>
                <w:szCs w:val="28"/>
                <w:rtl/>
              </w:rPr>
              <w:t>תקלות</w:t>
            </w:r>
            <w:r w:rsidR="00427745">
              <w:rPr>
                <w:rFonts w:cs="David" w:hint="cs"/>
                <w:sz w:val="28"/>
                <w:szCs w:val="28"/>
                <w:rtl/>
              </w:rPr>
              <w:t>,</w:t>
            </w:r>
          </w:p>
          <w:p w:rsidR="00F340E4" w:rsidRDefault="00F340E4" w:rsidP="00E90D44">
            <w:pPr>
              <w:keepNext/>
              <w:keepLines/>
              <w:numPr>
                <w:ilvl w:val="0"/>
                <w:numId w:val="12"/>
              </w:numPr>
              <w:rPr>
                <w:rFonts w:cs="David"/>
                <w:sz w:val="28"/>
                <w:szCs w:val="28"/>
              </w:rPr>
            </w:pPr>
            <w:r>
              <w:rPr>
                <w:rFonts w:cs="David" w:hint="cs"/>
                <w:sz w:val="28"/>
                <w:szCs w:val="28"/>
                <w:rtl/>
              </w:rPr>
              <w:t>בדיקות ביצועים של מוצרי</w:t>
            </w:r>
            <w:r w:rsidR="00427745">
              <w:rPr>
                <w:rFonts w:cs="David" w:hint="cs"/>
                <w:sz w:val="28"/>
                <w:szCs w:val="28"/>
                <w:rtl/>
              </w:rPr>
              <w:t xml:space="preserve"> מיקרוסופט</w:t>
            </w:r>
            <w:r>
              <w:rPr>
                <w:rFonts w:cs="David" w:hint="cs"/>
                <w:sz w:val="28"/>
                <w:szCs w:val="28"/>
                <w:rtl/>
              </w:rPr>
              <w:t xml:space="preserve"> המותקנים במשרד </w:t>
            </w:r>
            <w:r w:rsidR="00427745">
              <w:rPr>
                <w:rFonts w:cs="David" w:hint="cs"/>
                <w:sz w:val="28"/>
                <w:szCs w:val="28"/>
                <w:rtl/>
              </w:rPr>
              <w:t>והגשת דו"ח ממצאים,</w:t>
            </w:r>
          </w:p>
          <w:p w:rsidR="00DC6410" w:rsidRPr="00F340E4" w:rsidRDefault="00F340E4" w:rsidP="00E90D44">
            <w:pPr>
              <w:keepNext/>
              <w:keepLines/>
              <w:numPr>
                <w:ilvl w:val="0"/>
                <w:numId w:val="12"/>
              </w:numPr>
              <w:rPr>
                <w:rFonts w:cs="David"/>
                <w:sz w:val="28"/>
                <w:szCs w:val="28"/>
              </w:rPr>
            </w:pPr>
            <w:bookmarkStart w:id="0" w:name="_GoBack"/>
            <w:bookmarkEnd w:id="0"/>
            <w:r>
              <w:rPr>
                <w:rFonts w:cs="David" w:hint="cs"/>
                <w:sz w:val="28"/>
                <w:szCs w:val="28"/>
                <w:rtl/>
              </w:rPr>
              <w:t>גישה למקורות מידע ייחודיים של היצרן והשתתפות בסדנאות טכנולוגיות.</w:t>
            </w:r>
          </w:p>
        </w:tc>
      </w:tr>
    </w:tbl>
    <w:p w:rsidR="003A4534" w:rsidRPr="00DB3575" w:rsidRDefault="003A4534" w:rsidP="00E90D44">
      <w:pPr>
        <w:keepNext/>
        <w:keepLines/>
        <w:rPr>
          <w:rFonts w:ascii="Arial" w:hAnsi="Arial" w:cs="Arial"/>
          <w:b/>
          <w:sz w:val="16"/>
          <w:szCs w:val="16"/>
          <w:rtl/>
        </w:rPr>
      </w:pPr>
    </w:p>
    <w:p w:rsidR="003A4534" w:rsidRPr="00DB3575" w:rsidRDefault="003A4534" w:rsidP="00E90D44">
      <w:pPr>
        <w:keepNext/>
        <w:keepLines/>
        <w:rPr>
          <w:rFonts w:ascii="Arial" w:hAnsi="Arial" w:cs="Arial"/>
          <w:b/>
          <w:sz w:val="22"/>
          <w:szCs w:val="22"/>
          <w:rtl/>
        </w:rPr>
      </w:pPr>
      <w:r w:rsidRPr="00DB3575">
        <w:rPr>
          <w:rFonts w:ascii="Arial" w:hAnsi="Arial" w:cs="Arial" w:hint="cs"/>
          <w:bCs/>
          <w:sz w:val="22"/>
          <w:szCs w:val="22"/>
          <w:rtl/>
        </w:rPr>
        <w:t xml:space="preserve">האם קיים בנושא זה </w:t>
      </w:r>
      <w:r w:rsidRPr="00DB3575">
        <w:rPr>
          <w:rFonts w:ascii="Arial" w:hAnsi="Arial" w:cs="Arial" w:hint="cs"/>
          <w:b/>
          <w:sz w:val="22"/>
          <w:szCs w:val="22"/>
          <w:rtl/>
        </w:rPr>
        <w:t xml:space="preserve">מכרז מרכזי של החשב הכללי או גורם ממשלתי מוסמך אחר?       </w:t>
      </w:r>
      <w:r w:rsidR="00314A88" w:rsidRPr="00DB3575">
        <w:rPr>
          <w:rFonts w:ascii="Arial" w:hAnsi="Arial" w:cs="Arial"/>
          <w:b/>
          <w:sz w:val="28"/>
          <w:szCs w:val="28"/>
        </w:rPr>
        <w:sym w:font="Wingdings" w:char="F072"/>
      </w:r>
      <w:r w:rsidRPr="00DB3575">
        <w:rPr>
          <w:rFonts w:ascii="Arial" w:hAnsi="Arial" w:cs="Arial" w:hint="cs"/>
          <w:b/>
          <w:sz w:val="22"/>
          <w:szCs w:val="22"/>
          <w:rtl/>
        </w:rPr>
        <w:t xml:space="preserve">   </w:t>
      </w:r>
      <w:r w:rsidRPr="00DB3575">
        <w:rPr>
          <w:rFonts w:ascii="Arial" w:hAnsi="Arial" w:cs="Arial" w:hint="cs"/>
          <w:b/>
          <w:sz w:val="28"/>
          <w:szCs w:val="28"/>
          <w:rtl/>
        </w:rPr>
        <w:t xml:space="preserve">  </w:t>
      </w:r>
      <w:r w:rsidRPr="00DB3575">
        <w:rPr>
          <w:rFonts w:ascii="Arial" w:hAnsi="Arial" w:cs="Arial" w:hint="cs"/>
          <w:b/>
          <w:sz w:val="22"/>
          <w:szCs w:val="22"/>
          <w:rtl/>
        </w:rPr>
        <w:t xml:space="preserve">כן  </w:t>
      </w:r>
      <w:r w:rsidRPr="00DB3575">
        <w:rPr>
          <w:rFonts w:ascii="Arial" w:hAnsi="Arial" w:cs="Arial" w:hint="cs"/>
          <w:b/>
          <w:sz w:val="28"/>
          <w:szCs w:val="28"/>
          <w:rtl/>
        </w:rPr>
        <w:t xml:space="preserve"> </w:t>
      </w:r>
      <w:r w:rsidR="00314A88" w:rsidRPr="00DB3575">
        <w:rPr>
          <w:rFonts w:ascii="Arial" w:hAnsi="Arial" w:cs="Arial"/>
          <w:b/>
          <w:sz w:val="28"/>
          <w:szCs w:val="28"/>
        </w:rPr>
        <w:sym w:font="Wingdings" w:char="F0FD"/>
      </w:r>
      <w:r w:rsidRPr="00DB3575">
        <w:rPr>
          <w:rFonts w:ascii="Arial" w:hAnsi="Arial" w:cs="Arial" w:hint="cs"/>
          <w:b/>
          <w:sz w:val="28"/>
          <w:szCs w:val="28"/>
          <w:rtl/>
        </w:rPr>
        <w:t xml:space="preserve">  </w:t>
      </w:r>
      <w:r w:rsidRPr="00DB3575">
        <w:rPr>
          <w:rFonts w:ascii="Arial" w:hAnsi="Arial" w:cs="Arial" w:hint="cs"/>
          <w:b/>
          <w:sz w:val="22"/>
          <w:szCs w:val="22"/>
          <w:rtl/>
        </w:rPr>
        <w:t xml:space="preserve">  לא</w:t>
      </w:r>
    </w:p>
    <w:p w:rsidR="003A4534" w:rsidRPr="00DB3575" w:rsidRDefault="003A4534" w:rsidP="00E90D44">
      <w:pPr>
        <w:keepNext/>
        <w:keepLines/>
        <w:rPr>
          <w:rFonts w:ascii="Arial" w:hAnsi="Arial" w:cs="Arial"/>
          <w:b/>
          <w:sz w:val="16"/>
          <w:szCs w:val="16"/>
          <w:rtl/>
        </w:rPr>
      </w:pPr>
    </w:p>
    <w:p w:rsidR="003A4534" w:rsidRPr="00DB3575" w:rsidRDefault="003A4534" w:rsidP="00E90D44">
      <w:pPr>
        <w:keepNext/>
        <w:keepLines/>
        <w:rPr>
          <w:rFonts w:ascii="Arial" w:hAnsi="Arial" w:cs="Arial"/>
          <w:b/>
          <w:sz w:val="22"/>
          <w:szCs w:val="22"/>
          <w:rtl/>
        </w:rPr>
      </w:pPr>
      <w:r w:rsidRPr="00DB3575">
        <w:rPr>
          <w:rFonts w:ascii="Arial" w:hAnsi="Arial" w:cs="Arial"/>
          <w:bCs/>
          <w:sz w:val="22"/>
          <w:szCs w:val="22"/>
          <w:rtl/>
        </w:rPr>
        <w:t>סוג ה</w:t>
      </w:r>
      <w:r w:rsidRPr="00DB3575">
        <w:rPr>
          <w:rFonts w:ascii="Arial" w:hAnsi="Arial" w:cs="Arial" w:hint="cs"/>
          <w:bCs/>
          <w:sz w:val="22"/>
          <w:szCs w:val="22"/>
          <w:rtl/>
        </w:rPr>
        <w:t>התקשרות</w:t>
      </w:r>
      <w:r w:rsidRPr="00DB3575">
        <w:rPr>
          <w:rFonts w:ascii="Arial" w:hAnsi="Arial" w:cs="Arial" w:hint="cs"/>
          <w:b/>
          <w:sz w:val="22"/>
          <w:szCs w:val="22"/>
          <w:rtl/>
        </w:rPr>
        <w:t xml:space="preserve">: (סמן </w:t>
      </w:r>
      <w:r w:rsidRPr="00DB3575">
        <w:rPr>
          <w:rFonts w:ascii="Arial" w:hAnsi="Arial" w:cs="Arial" w:hint="cs"/>
          <w:b/>
          <w:sz w:val="22"/>
          <w:szCs w:val="22"/>
        </w:rPr>
        <w:t>X</w:t>
      </w:r>
      <w:r w:rsidRPr="00DB3575">
        <w:rPr>
          <w:rFonts w:ascii="Arial" w:hAnsi="Arial" w:cs="Arial" w:hint="cs"/>
          <w:b/>
          <w:sz w:val="22"/>
          <w:szCs w:val="22"/>
          <w:rtl/>
        </w:rPr>
        <w:t xml:space="preserve"> במקום המתאים)</w:t>
      </w:r>
    </w:p>
    <w:p w:rsidR="003A4534" w:rsidRPr="00DB3575" w:rsidRDefault="003A4534" w:rsidP="00E90D44">
      <w:pPr>
        <w:keepNext/>
        <w:keepLines/>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DB3575">
        <w:tc>
          <w:tcPr>
            <w:tcW w:w="3085" w:type="dxa"/>
          </w:tcPr>
          <w:p w:rsidR="003A4534" w:rsidRPr="00DB3575" w:rsidRDefault="003A4534" w:rsidP="00E90D44">
            <w:pPr>
              <w:keepNext/>
              <w:keepLines/>
              <w:ind w:right="283"/>
              <w:rPr>
                <w:rFonts w:ascii="Arial" w:hAnsi="Arial" w:cs="Arial"/>
                <w:b/>
                <w:sz w:val="22"/>
                <w:szCs w:val="22"/>
                <w:rtl/>
              </w:rPr>
            </w:pPr>
            <w:r w:rsidRPr="00DB3575">
              <w:rPr>
                <w:rFonts w:ascii="Arial" w:hAnsi="Arial" w:cs="Arial" w:hint="cs"/>
                <w:b/>
                <w:sz w:val="22"/>
                <w:szCs w:val="22"/>
                <w:rtl/>
              </w:rPr>
              <w:t xml:space="preserve">   </w:t>
            </w:r>
            <w:r w:rsidRPr="00DB3575">
              <w:rPr>
                <w:rFonts w:ascii="Arial" w:hAnsi="Arial" w:cs="Arial"/>
                <w:b/>
                <w:sz w:val="28"/>
                <w:szCs w:val="28"/>
              </w:rPr>
              <w:sym w:font="Wingdings" w:char="F072"/>
            </w:r>
            <w:r w:rsidRPr="00DB3575">
              <w:rPr>
                <w:rFonts w:ascii="Arial" w:hAnsi="Arial" w:cs="Arial" w:hint="cs"/>
                <w:b/>
                <w:sz w:val="22"/>
                <w:szCs w:val="22"/>
                <w:rtl/>
              </w:rPr>
              <w:t xml:space="preserve">  </w:t>
            </w:r>
            <w:r w:rsidRPr="00DB3575">
              <w:rPr>
                <w:rFonts w:ascii="Arial" w:hAnsi="Arial" w:cs="Arial"/>
                <w:b/>
                <w:sz w:val="22"/>
                <w:szCs w:val="22"/>
                <w:rtl/>
              </w:rPr>
              <w:t>טובין</w:t>
            </w:r>
          </w:p>
        </w:tc>
        <w:tc>
          <w:tcPr>
            <w:tcW w:w="2977" w:type="dxa"/>
          </w:tcPr>
          <w:p w:rsidR="003A4534" w:rsidRPr="00DB3575" w:rsidRDefault="00DC6410" w:rsidP="00E90D44">
            <w:pPr>
              <w:keepNext/>
              <w:keepLines/>
              <w:ind w:right="283"/>
              <w:rPr>
                <w:rFonts w:ascii="Arial" w:hAnsi="Arial" w:cs="Arial"/>
                <w:b/>
                <w:sz w:val="22"/>
                <w:szCs w:val="22"/>
                <w:rtl/>
              </w:rPr>
            </w:pPr>
            <w:r w:rsidRPr="00DB3575">
              <w:rPr>
                <w:rFonts w:ascii="Arial" w:hAnsi="Arial" w:cs="Arial"/>
                <w:b/>
                <w:sz w:val="28"/>
                <w:szCs w:val="28"/>
              </w:rPr>
              <w:sym w:font="Wingdings" w:char="F0FE"/>
            </w:r>
            <w:r w:rsidR="003A4534" w:rsidRPr="00DB3575">
              <w:rPr>
                <w:rFonts w:ascii="Arial" w:hAnsi="Arial" w:cs="Arial" w:hint="cs"/>
                <w:b/>
                <w:sz w:val="22"/>
                <w:szCs w:val="22"/>
                <w:rtl/>
              </w:rPr>
              <w:t xml:space="preserve">  </w:t>
            </w:r>
            <w:r w:rsidR="003A4534" w:rsidRPr="00DB3575">
              <w:rPr>
                <w:rFonts w:ascii="Arial" w:hAnsi="Arial" w:cs="Arial"/>
                <w:b/>
                <w:sz w:val="22"/>
                <w:szCs w:val="22"/>
                <w:rtl/>
              </w:rPr>
              <w:t>שירות</w:t>
            </w:r>
            <w:r w:rsidR="003A4534" w:rsidRPr="00DB3575">
              <w:rPr>
                <w:rFonts w:ascii="Arial" w:hAnsi="Arial" w:cs="Arial" w:hint="cs"/>
                <w:b/>
                <w:sz w:val="22"/>
                <w:szCs w:val="22"/>
                <w:rtl/>
              </w:rPr>
              <w:t>ים</w:t>
            </w:r>
          </w:p>
        </w:tc>
        <w:tc>
          <w:tcPr>
            <w:tcW w:w="3116" w:type="dxa"/>
          </w:tcPr>
          <w:p w:rsidR="003A4534" w:rsidRPr="00DB3575" w:rsidRDefault="003A4534" w:rsidP="00E90D44">
            <w:pPr>
              <w:keepNext/>
              <w:keepLines/>
              <w:ind w:right="283"/>
              <w:rPr>
                <w:rFonts w:ascii="Arial" w:hAnsi="Arial" w:cs="Arial"/>
                <w:b/>
                <w:sz w:val="22"/>
                <w:szCs w:val="22"/>
              </w:rPr>
            </w:pPr>
            <w:r w:rsidRPr="00DB3575">
              <w:rPr>
                <w:rFonts w:ascii="Arial" w:hAnsi="Arial" w:cs="Arial"/>
                <w:b/>
                <w:sz w:val="28"/>
                <w:szCs w:val="28"/>
              </w:rPr>
              <w:sym w:font="Wingdings" w:char="F072"/>
            </w:r>
            <w:r w:rsidRPr="00DB3575">
              <w:rPr>
                <w:rFonts w:ascii="Arial" w:hAnsi="Arial" w:cs="Arial" w:hint="cs"/>
                <w:b/>
                <w:sz w:val="22"/>
                <w:szCs w:val="22"/>
                <w:rtl/>
              </w:rPr>
              <w:t xml:space="preserve">  ביצוע </w:t>
            </w:r>
            <w:r w:rsidRPr="00DB3575">
              <w:rPr>
                <w:rFonts w:ascii="Arial" w:hAnsi="Arial" w:cs="Arial"/>
                <w:b/>
                <w:sz w:val="22"/>
                <w:szCs w:val="22"/>
                <w:rtl/>
              </w:rPr>
              <w:t>עבודה</w:t>
            </w:r>
          </w:p>
          <w:p w:rsidR="003A4534" w:rsidRPr="00DB3575" w:rsidRDefault="003A4534" w:rsidP="00E90D44">
            <w:pPr>
              <w:keepNext/>
              <w:keepLines/>
              <w:ind w:right="283"/>
              <w:rPr>
                <w:rFonts w:ascii="Arial" w:hAnsi="Arial" w:cs="Arial"/>
                <w:b/>
                <w:sz w:val="22"/>
                <w:szCs w:val="22"/>
                <w:rtl/>
              </w:rPr>
            </w:pPr>
          </w:p>
        </w:tc>
      </w:tr>
    </w:tbl>
    <w:p w:rsidR="003A4534" w:rsidRPr="00DB3575" w:rsidRDefault="003A4534" w:rsidP="00E90D44">
      <w:pPr>
        <w:keepNext/>
        <w:keepLines/>
        <w:rPr>
          <w:rFonts w:ascii="Arial" w:hAnsi="Arial" w:cs="Arial"/>
          <w:b/>
          <w:sz w:val="16"/>
          <w:szCs w:val="16"/>
          <w:rtl/>
        </w:rPr>
      </w:pPr>
    </w:p>
    <w:tbl>
      <w:tblPr>
        <w:bidiVisual/>
        <w:tblW w:w="0" w:type="auto"/>
        <w:tblLook w:val="01E0" w:firstRow="1" w:lastRow="1" w:firstColumn="1" w:lastColumn="1" w:noHBand="0" w:noVBand="0"/>
      </w:tblPr>
      <w:tblGrid>
        <w:gridCol w:w="2693"/>
        <w:gridCol w:w="3357"/>
        <w:gridCol w:w="3010"/>
      </w:tblGrid>
      <w:tr w:rsidR="003A4534" w:rsidRPr="00DB3575" w:rsidTr="00427745">
        <w:tc>
          <w:tcPr>
            <w:tcW w:w="2709" w:type="dxa"/>
            <w:tcBorders>
              <w:top w:val="single" w:sz="4" w:space="0" w:color="auto"/>
              <w:left w:val="single" w:sz="4" w:space="0" w:color="auto"/>
              <w:bottom w:val="single" w:sz="4" w:space="0" w:color="auto"/>
              <w:right w:val="single" w:sz="4" w:space="0" w:color="auto"/>
            </w:tcBorders>
            <w:shd w:val="clear" w:color="auto" w:fill="E6E6E6"/>
          </w:tcPr>
          <w:p w:rsidR="003A4534" w:rsidRPr="00DB3575" w:rsidRDefault="003A4534" w:rsidP="00E90D44">
            <w:pPr>
              <w:keepNext/>
              <w:keepLines/>
              <w:spacing w:line="360" w:lineRule="auto"/>
              <w:rPr>
                <w:rFonts w:ascii="Arial" w:hAnsi="Arial" w:cs="Arial"/>
                <w:bCs/>
                <w:sz w:val="22"/>
                <w:szCs w:val="22"/>
                <w:rtl/>
              </w:rPr>
            </w:pPr>
            <w:r w:rsidRPr="00DB3575">
              <w:rPr>
                <w:rFonts w:ascii="Arial" w:hAnsi="Arial" w:cs="Arial" w:hint="cs"/>
                <w:bCs/>
                <w:sz w:val="22"/>
                <w:szCs w:val="22"/>
                <w:rtl/>
              </w:rPr>
              <w:t>שם הספק:</w:t>
            </w:r>
          </w:p>
        </w:tc>
        <w:tc>
          <w:tcPr>
            <w:tcW w:w="6469" w:type="dxa"/>
            <w:gridSpan w:val="2"/>
            <w:tcBorders>
              <w:top w:val="single" w:sz="4" w:space="0" w:color="auto"/>
              <w:left w:val="single" w:sz="4" w:space="0" w:color="auto"/>
              <w:bottom w:val="single" w:sz="4" w:space="0" w:color="auto"/>
              <w:right w:val="single" w:sz="4" w:space="0" w:color="auto"/>
            </w:tcBorders>
          </w:tcPr>
          <w:p w:rsidR="003A4534" w:rsidRPr="00DB3575" w:rsidRDefault="00DC6410" w:rsidP="00E90D44">
            <w:pPr>
              <w:keepNext/>
              <w:keepLines/>
              <w:rPr>
                <w:rFonts w:ascii="Arial" w:hAnsi="Arial" w:cs="Arial"/>
                <w:b/>
                <w:sz w:val="22"/>
                <w:szCs w:val="22"/>
                <w:rtl/>
              </w:rPr>
            </w:pPr>
            <w:r w:rsidRPr="00DB3575">
              <w:rPr>
                <w:rFonts w:ascii="Arial" w:hAnsi="Arial" w:cs="Arial" w:hint="cs"/>
                <w:b/>
                <w:sz w:val="22"/>
                <w:szCs w:val="22"/>
                <w:rtl/>
              </w:rPr>
              <w:t>מיקרוסופט ישראל בע"מ</w:t>
            </w:r>
          </w:p>
        </w:tc>
      </w:tr>
      <w:tr w:rsidR="003A4534" w:rsidRPr="00DB3575" w:rsidTr="00427745">
        <w:trPr>
          <w:trHeight w:val="603"/>
        </w:trPr>
        <w:tc>
          <w:tcPr>
            <w:tcW w:w="2709" w:type="dxa"/>
            <w:tcBorders>
              <w:top w:val="single" w:sz="4" w:space="0" w:color="auto"/>
              <w:left w:val="single" w:sz="4" w:space="0" w:color="auto"/>
              <w:bottom w:val="single" w:sz="4" w:space="0" w:color="auto"/>
              <w:right w:val="single" w:sz="4" w:space="0" w:color="auto"/>
            </w:tcBorders>
            <w:shd w:val="clear" w:color="auto" w:fill="E6E6E6"/>
          </w:tcPr>
          <w:p w:rsidR="003A4534" w:rsidRPr="00DB3575" w:rsidRDefault="003A4534" w:rsidP="00E90D44">
            <w:pPr>
              <w:keepNext/>
              <w:keepLines/>
              <w:rPr>
                <w:rFonts w:ascii="Arial" w:hAnsi="Arial" w:cs="Arial"/>
                <w:bCs/>
                <w:sz w:val="22"/>
                <w:szCs w:val="22"/>
                <w:rtl/>
              </w:rPr>
            </w:pPr>
            <w:r w:rsidRPr="00DB3575">
              <w:rPr>
                <w:rFonts w:ascii="Arial" w:hAnsi="Arial" w:cs="Arial" w:hint="cs"/>
                <w:bCs/>
                <w:sz w:val="22"/>
                <w:szCs w:val="22"/>
                <w:rtl/>
              </w:rPr>
              <w:t xml:space="preserve">מספר הספק </w:t>
            </w:r>
          </w:p>
          <w:p w:rsidR="003A4534" w:rsidRPr="00DB3575" w:rsidRDefault="003A4534" w:rsidP="00E90D44">
            <w:pPr>
              <w:keepNext/>
              <w:keepLines/>
              <w:rPr>
                <w:rFonts w:ascii="Arial" w:hAnsi="Arial" w:cs="Arial"/>
                <w:bCs/>
                <w:sz w:val="22"/>
                <w:szCs w:val="22"/>
                <w:rtl/>
              </w:rPr>
            </w:pPr>
            <w:r w:rsidRPr="00DB3575">
              <w:rPr>
                <w:rFonts w:ascii="Arial" w:hAnsi="Arial" w:cs="Arial"/>
                <w:bCs/>
                <w:sz w:val="22"/>
                <w:szCs w:val="22"/>
                <w:rtl/>
              </w:rPr>
              <w:t xml:space="preserve">(ח.פ/ח.צ/ע.מ/מספר עמותה) </w:t>
            </w:r>
          </w:p>
        </w:tc>
        <w:tc>
          <w:tcPr>
            <w:tcW w:w="6469" w:type="dxa"/>
            <w:gridSpan w:val="2"/>
            <w:tcBorders>
              <w:top w:val="single" w:sz="4" w:space="0" w:color="auto"/>
              <w:left w:val="single" w:sz="4" w:space="0" w:color="auto"/>
              <w:bottom w:val="single" w:sz="4" w:space="0" w:color="auto"/>
              <w:right w:val="single" w:sz="4" w:space="0" w:color="auto"/>
            </w:tcBorders>
          </w:tcPr>
          <w:p w:rsidR="003A4534" w:rsidRPr="00DB3575" w:rsidRDefault="00DC6410" w:rsidP="00E90D44">
            <w:pPr>
              <w:keepNext/>
              <w:keepLines/>
              <w:rPr>
                <w:rFonts w:ascii="Arial" w:hAnsi="Arial" w:cs="Arial"/>
                <w:b/>
                <w:sz w:val="22"/>
                <w:szCs w:val="22"/>
                <w:rtl/>
              </w:rPr>
            </w:pPr>
            <w:r w:rsidRPr="00DB3575">
              <w:rPr>
                <w:rFonts w:ascii="Arial" w:hAnsi="Arial" w:cs="Arial" w:hint="cs"/>
                <w:b/>
                <w:sz w:val="22"/>
                <w:szCs w:val="22"/>
                <w:rtl/>
              </w:rPr>
              <w:t>511380693</w:t>
            </w:r>
          </w:p>
        </w:tc>
      </w:tr>
      <w:tr w:rsidR="003A4534" w:rsidRPr="00DB3575" w:rsidTr="00427745">
        <w:tc>
          <w:tcPr>
            <w:tcW w:w="2709" w:type="dxa"/>
            <w:tcBorders>
              <w:top w:val="single" w:sz="4" w:space="0" w:color="auto"/>
              <w:left w:val="single" w:sz="4" w:space="0" w:color="auto"/>
              <w:bottom w:val="single" w:sz="4" w:space="0" w:color="auto"/>
              <w:right w:val="single" w:sz="4" w:space="0" w:color="auto"/>
            </w:tcBorders>
            <w:shd w:val="clear" w:color="auto" w:fill="E6E6E6"/>
          </w:tcPr>
          <w:p w:rsidR="003A4534" w:rsidRPr="00DB3575" w:rsidRDefault="003A4534" w:rsidP="00E90D44">
            <w:pPr>
              <w:keepNext/>
              <w:keepLines/>
              <w:spacing w:line="360" w:lineRule="auto"/>
              <w:rPr>
                <w:rFonts w:ascii="Arial" w:hAnsi="Arial" w:cs="Arial"/>
                <w:bCs/>
                <w:sz w:val="22"/>
                <w:szCs w:val="22"/>
                <w:rtl/>
              </w:rPr>
            </w:pPr>
            <w:r w:rsidRPr="00DB3575">
              <w:rPr>
                <w:rFonts w:ascii="Arial" w:hAnsi="Arial" w:cs="Arial" w:hint="cs"/>
                <w:bCs/>
                <w:sz w:val="22"/>
                <w:szCs w:val="22"/>
                <w:rtl/>
              </w:rPr>
              <w:t xml:space="preserve">ספק זה הנו: </w:t>
            </w:r>
          </w:p>
        </w:tc>
        <w:tc>
          <w:tcPr>
            <w:tcW w:w="3409" w:type="dxa"/>
            <w:tcBorders>
              <w:top w:val="single" w:sz="4" w:space="0" w:color="auto"/>
              <w:left w:val="single" w:sz="4" w:space="0" w:color="auto"/>
              <w:bottom w:val="single" w:sz="4" w:space="0" w:color="auto"/>
            </w:tcBorders>
          </w:tcPr>
          <w:p w:rsidR="003A4534" w:rsidRPr="00DB3575" w:rsidRDefault="00DC6410" w:rsidP="00E90D44">
            <w:pPr>
              <w:keepNext/>
              <w:keepLines/>
              <w:rPr>
                <w:rFonts w:ascii="Arial" w:hAnsi="Arial" w:cs="Arial"/>
                <w:b/>
                <w:sz w:val="22"/>
                <w:szCs w:val="22"/>
                <w:rtl/>
              </w:rPr>
            </w:pPr>
            <w:r w:rsidRPr="00DB3575">
              <w:rPr>
                <w:rFonts w:ascii="Arial" w:hAnsi="Arial" w:cs="Arial"/>
                <w:b/>
                <w:sz w:val="28"/>
                <w:szCs w:val="28"/>
              </w:rPr>
              <w:sym w:font="Wingdings" w:char="F0FE"/>
            </w:r>
            <w:r w:rsidR="003A4534" w:rsidRPr="00DB3575">
              <w:rPr>
                <w:rFonts w:ascii="Arial" w:hAnsi="Arial" w:cs="Arial"/>
                <w:b/>
                <w:sz w:val="28"/>
                <w:szCs w:val="28"/>
              </w:rPr>
              <w:t xml:space="preserve">     </w:t>
            </w:r>
            <w:r w:rsidR="003A4534" w:rsidRPr="00DB3575">
              <w:rPr>
                <w:rFonts w:ascii="Arial" w:hAnsi="Arial" w:cs="Arial" w:hint="cs"/>
                <w:b/>
                <w:sz w:val="22"/>
                <w:szCs w:val="22"/>
                <w:rtl/>
              </w:rPr>
              <w:t xml:space="preserve"> ספק יחיד    </w:t>
            </w:r>
          </w:p>
        </w:tc>
        <w:tc>
          <w:tcPr>
            <w:tcW w:w="3060" w:type="dxa"/>
            <w:tcBorders>
              <w:top w:val="single" w:sz="4" w:space="0" w:color="auto"/>
              <w:bottom w:val="single" w:sz="4" w:space="0" w:color="auto"/>
              <w:right w:val="single" w:sz="4" w:space="0" w:color="auto"/>
            </w:tcBorders>
          </w:tcPr>
          <w:p w:rsidR="003A4534" w:rsidRPr="00DB3575" w:rsidRDefault="003A4534" w:rsidP="00E90D44">
            <w:pPr>
              <w:keepNext/>
              <w:keepLines/>
              <w:rPr>
                <w:rFonts w:ascii="Arial" w:hAnsi="Arial" w:cs="Arial"/>
                <w:b/>
                <w:sz w:val="22"/>
                <w:szCs w:val="22"/>
                <w:rtl/>
              </w:rPr>
            </w:pPr>
            <w:r w:rsidRPr="00DB3575">
              <w:rPr>
                <w:rFonts w:ascii="Arial" w:hAnsi="Arial" w:cs="Arial"/>
                <w:b/>
                <w:sz w:val="28"/>
                <w:szCs w:val="28"/>
              </w:rPr>
              <w:sym w:font="Wingdings" w:char="F072"/>
            </w:r>
            <w:r w:rsidRPr="00DB3575">
              <w:rPr>
                <w:rFonts w:ascii="Arial" w:hAnsi="Arial" w:cs="Arial" w:hint="cs"/>
                <w:b/>
                <w:sz w:val="22"/>
                <w:szCs w:val="22"/>
                <w:rtl/>
              </w:rPr>
              <w:t xml:space="preserve"> ספק חוץ </w:t>
            </w:r>
          </w:p>
        </w:tc>
      </w:tr>
      <w:tr w:rsidR="003A4534" w:rsidRPr="00DB3575" w:rsidTr="00427745">
        <w:tc>
          <w:tcPr>
            <w:tcW w:w="2709" w:type="dxa"/>
            <w:tcBorders>
              <w:top w:val="single" w:sz="4" w:space="0" w:color="auto"/>
              <w:left w:val="single" w:sz="4" w:space="0" w:color="auto"/>
              <w:bottom w:val="single" w:sz="4" w:space="0" w:color="auto"/>
              <w:right w:val="single" w:sz="4" w:space="0" w:color="auto"/>
            </w:tcBorders>
            <w:shd w:val="clear" w:color="auto" w:fill="E6E6E6"/>
          </w:tcPr>
          <w:p w:rsidR="003A4534" w:rsidRPr="00DB3575" w:rsidRDefault="003A4534" w:rsidP="00E90D44">
            <w:pPr>
              <w:keepNext/>
              <w:keepLines/>
              <w:spacing w:line="360" w:lineRule="auto"/>
              <w:rPr>
                <w:rFonts w:ascii="Arial" w:hAnsi="Arial" w:cs="Arial"/>
                <w:bCs/>
                <w:sz w:val="22"/>
                <w:szCs w:val="22"/>
                <w:rtl/>
              </w:rPr>
            </w:pPr>
            <w:r w:rsidRPr="00DB3575">
              <w:rPr>
                <w:rFonts w:ascii="Arial" w:hAnsi="Arial" w:cs="Arial" w:hint="cs"/>
                <w:bCs/>
                <w:sz w:val="22"/>
                <w:szCs w:val="22"/>
                <w:rtl/>
              </w:rPr>
              <w:t>אומדן / שווי ההתקשרות:</w:t>
            </w:r>
          </w:p>
        </w:tc>
        <w:tc>
          <w:tcPr>
            <w:tcW w:w="6469" w:type="dxa"/>
            <w:gridSpan w:val="2"/>
            <w:tcBorders>
              <w:top w:val="single" w:sz="4" w:space="0" w:color="auto"/>
              <w:left w:val="single" w:sz="4" w:space="0" w:color="auto"/>
              <w:bottom w:val="single" w:sz="4" w:space="0" w:color="auto"/>
              <w:right w:val="single" w:sz="4" w:space="0" w:color="auto"/>
            </w:tcBorders>
            <w:shd w:val="clear" w:color="auto" w:fill="auto"/>
          </w:tcPr>
          <w:p w:rsidR="003A4534" w:rsidRPr="009B2A6D" w:rsidRDefault="009766F7" w:rsidP="00E90D44">
            <w:pPr>
              <w:keepNext/>
              <w:keepLines/>
              <w:rPr>
                <w:rFonts w:ascii="Arial" w:hAnsi="Arial" w:cs="Arial"/>
                <w:b/>
                <w:sz w:val="22"/>
                <w:szCs w:val="22"/>
                <w:highlight w:val="yellow"/>
                <w:rtl/>
              </w:rPr>
            </w:pPr>
            <w:r>
              <w:rPr>
                <w:rFonts w:ascii="Arial" w:hAnsi="Arial" w:cs="Arial" w:hint="cs"/>
                <w:b/>
                <w:sz w:val="22"/>
                <w:szCs w:val="22"/>
                <w:rtl/>
              </w:rPr>
              <w:t>2,180,166</w:t>
            </w:r>
          </w:p>
        </w:tc>
      </w:tr>
      <w:tr w:rsidR="003A4534" w:rsidRPr="00DB3575" w:rsidTr="00427745">
        <w:tc>
          <w:tcPr>
            <w:tcW w:w="2709" w:type="dxa"/>
            <w:tcBorders>
              <w:top w:val="single" w:sz="4" w:space="0" w:color="auto"/>
              <w:left w:val="single" w:sz="4" w:space="0" w:color="auto"/>
              <w:bottom w:val="single" w:sz="4" w:space="0" w:color="auto"/>
              <w:right w:val="single" w:sz="4" w:space="0" w:color="auto"/>
            </w:tcBorders>
            <w:shd w:val="clear" w:color="auto" w:fill="E6E6E6"/>
          </w:tcPr>
          <w:p w:rsidR="003A4534" w:rsidRPr="00DB3575" w:rsidRDefault="003A4534" w:rsidP="00E90D44">
            <w:pPr>
              <w:keepNext/>
              <w:keepLines/>
              <w:spacing w:line="360" w:lineRule="auto"/>
              <w:rPr>
                <w:rFonts w:ascii="Arial" w:hAnsi="Arial" w:cs="Arial"/>
                <w:bCs/>
                <w:sz w:val="22"/>
                <w:szCs w:val="22"/>
                <w:rtl/>
              </w:rPr>
            </w:pPr>
            <w:r w:rsidRPr="00DB3575">
              <w:rPr>
                <w:rFonts w:ascii="Arial" w:hAnsi="Arial" w:cs="Arial" w:hint="cs"/>
                <w:bCs/>
                <w:sz w:val="22"/>
                <w:szCs w:val="22"/>
                <w:rtl/>
              </w:rPr>
              <w:t xml:space="preserve">תקופת ההתקשרות: </w:t>
            </w:r>
          </w:p>
        </w:tc>
        <w:tc>
          <w:tcPr>
            <w:tcW w:w="6469" w:type="dxa"/>
            <w:gridSpan w:val="2"/>
            <w:tcBorders>
              <w:top w:val="single" w:sz="4" w:space="0" w:color="auto"/>
              <w:left w:val="single" w:sz="4" w:space="0" w:color="auto"/>
              <w:bottom w:val="single" w:sz="4" w:space="0" w:color="auto"/>
              <w:right w:val="single" w:sz="4" w:space="0" w:color="auto"/>
            </w:tcBorders>
            <w:shd w:val="clear" w:color="auto" w:fill="auto"/>
          </w:tcPr>
          <w:p w:rsidR="003A4534" w:rsidRPr="009B2A6D" w:rsidRDefault="009766F7" w:rsidP="00E90D44">
            <w:pPr>
              <w:keepNext/>
              <w:keepLines/>
              <w:rPr>
                <w:rFonts w:ascii="Arial" w:hAnsi="Arial" w:cs="Arial"/>
                <w:b/>
                <w:sz w:val="22"/>
                <w:szCs w:val="22"/>
                <w:highlight w:val="yellow"/>
                <w:rtl/>
              </w:rPr>
            </w:pPr>
            <w:r w:rsidRPr="009766F7">
              <w:rPr>
                <w:rFonts w:ascii="Arial" w:hAnsi="Arial" w:cs="Arial" w:hint="cs"/>
                <w:b/>
                <w:sz w:val="22"/>
                <w:szCs w:val="22"/>
                <w:rtl/>
              </w:rPr>
              <w:t>מיום 25.6.20 ועד ליום 24.6.21</w:t>
            </w:r>
          </w:p>
        </w:tc>
      </w:tr>
    </w:tbl>
    <w:p w:rsidR="00E90D44" w:rsidRDefault="00E90D44" w:rsidP="00E90D44">
      <w:pPr>
        <w:keepNext/>
        <w:keepLines/>
        <w:rPr>
          <w:rFonts w:ascii="Arial" w:hAnsi="Arial" w:cs="Arial"/>
          <w:bCs/>
          <w:rtl/>
        </w:rPr>
      </w:pPr>
    </w:p>
    <w:p w:rsidR="00E90D44" w:rsidRDefault="00E90D44" w:rsidP="00E90D44">
      <w:pPr>
        <w:keepNext/>
        <w:keepLines/>
        <w:rPr>
          <w:rFonts w:ascii="Arial" w:hAnsi="Arial" w:cs="Arial"/>
          <w:bCs/>
          <w:rtl/>
        </w:rPr>
      </w:pPr>
    </w:p>
    <w:p w:rsidR="00E90D44" w:rsidRDefault="00E90D44" w:rsidP="00E90D44">
      <w:pPr>
        <w:keepNext/>
        <w:keepLines/>
        <w:rPr>
          <w:rFonts w:ascii="Arial" w:hAnsi="Arial" w:cs="Arial"/>
          <w:bCs/>
          <w:rtl/>
        </w:rPr>
      </w:pPr>
    </w:p>
    <w:p w:rsidR="003A4534" w:rsidRPr="00DB3575" w:rsidRDefault="003A4534" w:rsidP="00E90D44">
      <w:pPr>
        <w:keepNext/>
        <w:keepLines/>
        <w:rPr>
          <w:rFonts w:ascii="Arial" w:hAnsi="Arial" w:cs="Arial"/>
          <w:bCs/>
          <w:rtl/>
        </w:rPr>
      </w:pPr>
      <w:r w:rsidRPr="00DB3575">
        <w:rPr>
          <w:rFonts w:ascii="Arial" w:hAnsi="Arial" w:cs="Arial" w:hint="cs"/>
          <w:bCs/>
          <w:rtl/>
        </w:rPr>
        <w:t>נימוקים כי הספק הוא ספק יחיד או כי הטובין הם טובי חוץ</w:t>
      </w:r>
    </w:p>
    <w:p w:rsidR="003A4534" w:rsidRPr="00DB3575" w:rsidRDefault="003A4534" w:rsidP="00E90D44">
      <w:pPr>
        <w:keepNext/>
        <w:keepLines/>
        <w:rPr>
          <w:rFonts w:ascii="Arial" w:hAnsi="Arial" w:cs="Arial"/>
          <w:bCs/>
          <w:sz w:val="22"/>
          <w:szCs w:val="22"/>
          <w:rtl/>
        </w:rPr>
      </w:pPr>
    </w:p>
    <w:p w:rsidR="007C1A5D" w:rsidRPr="00DB3575" w:rsidRDefault="007C1A5D" w:rsidP="00E90D44">
      <w:pPr>
        <w:keepNext/>
        <w:keepLines/>
        <w:spacing w:line="360" w:lineRule="auto"/>
        <w:rPr>
          <w:rFonts w:ascii="Arial" w:hAnsi="Arial" w:cs="Arial"/>
          <w:bCs/>
          <w:sz w:val="22"/>
          <w:szCs w:val="22"/>
          <w:rtl/>
        </w:rPr>
      </w:pPr>
      <w:r>
        <w:rPr>
          <w:rFonts w:ascii="Arial" w:hAnsi="Arial" w:cs="Arial" w:hint="cs"/>
          <w:bCs/>
          <w:sz w:val="22"/>
          <w:szCs w:val="22"/>
          <w:rtl/>
        </w:rPr>
        <w:t>נא להתייחס לסעיפים הבאים:</w:t>
      </w:r>
    </w:p>
    <w:p w:rsidR="007C1A5D" w:rsidRDefault="003A4534" w:rsidP="00E90D44">
      <w:pPr>
        <w:keepNext/>
        <w:keepLines/>
        <w:spacing w:line="360" w:lineRule="auto"/>
        <w:jc w:val="both"/>
        <w:rPr>
          <w:rFonts w:ascii="Arial" w:hAnsi="Arial" w:cs="Arial"/>
          <w:b/>
          <w:sz w:val="22"/>
          <w:szCs w:val="22"/>
          <w:rtl/>
        </w:rPr>
      </w:pPr>
      <w:r w:rsidRPr="00DB3575">
        <w:rPr>
          <w:rFonts w:ascii="Arial" w:hAnsi="Arial" w:cs="Arial" w:hint="cs"/>
          <w:bCs/>
          <w:sz w:val="22"/>
          <w:szCs w:val="22"/>
          <w:rtl/>
        </w:rPr>
        <w:t>1. האמצעים שבהם נערכו בדיקות לאיתור ספקים נוספים והכנת חוות דעת</w:t>
      </w:r>
      <w:r w:rsidRPr="00DB3575">
        <w:rPr>
          <w:rFonts w:ascii="Arial" w:hAnsi="Arial" w:cs="Arial" w:hint="cs"/>
          <w:b/>
          <w:sz w:val="22"/>
          <w:szCs w:val="22"/>
          <w:rtl/>
        </w:rPr>
        <w:t xml:space="preserve"> </w:t>
      </w:r>
    </w:p>
    <w:p w:rsidR="003A4534" w:rsidRPr="007C1A5D" w:rsidRDefault="007C1A5D" w:rsidP="00E90D44">
      <w:pPr>
        <w:keepNext/>
        <w:keepLines/>
        <w:spacing w:line="360" w:lineRule="auto"/>
        <w:jc w:val="both"/>
        <w:rPr>
          <w:rFonts w:ascii="Arial" w:hAnsi="Arial" w:cs="Arial"/>
          <w:bCs/>
          <w:spacing w:val="-4"/>
          <w:sz w:val="22"/>
          <w:szCs w:val="22"/>
          <w:rtl/>
        </w:rPr>
      </w:pPr>
      <w:r w:rsidRPr="007C1A5D">
        <w:rPr>
          <w:rFonts w:ascii="Arial" w:hAnsi="Arial" w:cs="Arial" w:hint="cs"/>
          <w:b/>
          <w:spacing w:val="-4"/>
          <w:w w:val="99"/>
          <w:sz w:val="22"/>
          <w:szCs w:val="22"/>
          <w:rtl/>
        </w:rPr>
        <w:t>בוצעה פנייה לחברות המספקות תמיכה למוצרי מיקרוסופט ולא נמצאה חברה שביכולתה לספק את כל השירותים.</w:t>
      </w:r>
      <w:r w:rsidRPr="007C1A5D">
        <w:rPr>
          <w:rFonts w:ascii="Arial" w:hAnsi="Arial" w:cs="Arial" w:hint="cs"/>
          <w:bCs/>
          <w:spacing w:val="-4"/>
          <w:sz w:val="22"/>
          <w:szCs w:val="22"/>
          <w:rtl/>
        </w:rPr>
        <w:t xml:space="preserve"> </w:t>
      </w:r>
    </w:p>
    <w:p w:rsidR="007C1A5D" w:rsidRDefault="003A4534" w:rsidP="00E90D44">
      <w:pPr>
        <w:keepNext/>
        <w:keepLines/>
        <w:spacing w:line="360" w:lineRule="auto"/>
        <w:jc w:val="both"/>
        <w:rPr>
          <w:rFonts w:ascii="Arial" w:hAnsi="Arial" w:cs="Arial"/>
          <w:b/>
          <w:sz w:val="22"/>
          <w:szCs w:val="22"/>
          <w:rtl/>
        </w:rPr>
      </w:pPr>
      <w:r w:rsidRPr="00DB3575">
        <w:rPr>
          <w:rFonts w:ascii="Arial" w:hAnsi="Arial" w:cs="Arial" w:hint="cs"/>
          <w:bCs/>
          <w:sz w:val="22"/>
          <w:szCs w:val="22"/>
          <w:rtl/>
        </w:rPr>
        <w:t>2. ממצאי הבדיקה</w:t>
      </w:r>
      <w:r w:rsidRPr="00DB3575">
        <w:rPr>
          <w:rFonts w:ascii="Arial" w:hAnsi="Arial" w:cs="Arial" w:hint="cs"/>
          <w:b/>
          <w:sz w:val="22"/>
          <w:szCs w:val="22"/>
          <w:rtl/>
        </w:rPr>
        <w:t xml:space="preserve"> </w:t>
      </w:r>
    </w:p>
    <w:p w:rsidR="003A4534" w:rsidRPr="00DB3575" w:rsidRDefault="007C1A5D" w:rsidP="00E90D44">
      <w:pPr>
        <w:keepNext/>
        <w:keepLines/>
        <w:spacing w:line="360" w:lineRule="auto"/>
        <w:jc w:val="both"/>
        <w:rPr>
          <w:rFonts w:ascii="Arial" w:hAnsi="Arial" w:cs="Arial"/>
          <w:b/>
          <w:sz w:val="22"/>
          <w:szCs w:val="22"/>
          <w:rtl/>
        </w:rPr>
      </w:pPr>
      <w:r>
        <w:rPr>
          <w:rFonts w:ascii="Arial" w:hAnsi="Arial" w:cs="Arial" w:hint="cs"/>
          <w:b/>
          <w:sz w:val="22"/>
          <w:szCs w:val="22"/>
          <w:rtl/>
        </w:rPr>
        <w:t>לא נמצאו חברות או גופים המתאימים ומורשים רשמית לספק את השירותים.</w:t>
      </w:r>
    </w:p>
    <w:p w:rsidR="003A4534" w:rsidRDefault="003A4534" w:rsidP="00E90D44">
      <w:pPr>
        <w:keepNext/>
        <w:keepLines/>
        <w:spacing w:line="360" w:lineRule="auto"/>
        <w:jc w:val="both"/>
        <w:rPr>
          <w:rFonts w:ascii="Arial" w:hAnsi="Arial" w:cs="Arial"/>
          <w:bCs/>
          <w:sz w:val="22"/>
          <w:szCs w:val="22"/>
          <w:rtl/>
        </w:rPr>
      </w:pPr>
      <w:r w:rsidRPr="00DB3575">
        <w:rPr>
          <w:rFonts w:ascii="Arial" w:hAnsi="Arial" w:cs="Arial" w:hint="cs"/>
          <w:bCs/>
          <w:sz w:val="22"/>
          <w:szCs w:val="22"/>
          <w:rtl/>
        </w:rPr>
        <w:t xml:space="preserve">3. </w:t>
      </w:r>
      <w:r w:rsidRPr="007C1A5D">
        <w:rPr>
          <w:rFonts w:ascii="Arial" w:hAnsi="Arial" w:cs="Arial" w:hint="cs"/>
          <w:bCs/>
          <w:sz w:val="22"/>
          <w:szCs w:val="22"/>
          <w:rtl/>
        </w:rPr>
        <w:t>נימוקים והערות נוספות</w:t>
      </w:r>
    </w:p>
    <w:p w:rsidR="007C1A5D" w:rsidRDefault="007C1A5D" w:rsidP="00E90D44">
      <w:pPr>
        <w:keepNext/>
        <w:keepLines/>
        <w:spacing w:after="120"/>
        <w:ind w:left="568" w:hanging="284"/>
        <w:rPr>
          <w:rFonts w:ascii="Arial" w:hAnsi="Arial" w:cs="Arial"/>
          <w:bCs/>
          <w:sz w:val="22"/>
          <w:szCs w:val="22"/>
          <w:rtl/>
        </w:rPr>
      </w:pPr>
      <w:r>
        <w:rPr>
          <w:rFonts w:ascii="Arial" w:hAnsi="Arial" w:cs="Arial" w:hint="cs"/>
          <w:bCs/>
          <w:sz w:val="22"/>
          <w:szCs w:val="22"/>
          <w:rtl/>
        </w:rPr>
        <w:t xml:space="preserve">א. חברת מיקרוסופט היא היחידה שביכולתה לספק תמיכה ברמת </w:t>
      </w:r>
      <w:r w:rsidRPr="00427745">
        <w:rPr>
          <w:rFonts w:ascii="Arial" w:hAnsi="Arial" w:cs="Arial"/>
          <w:b/>
          <w:sz w:val="22"/>
          <w:szCs w:val="22"/>
        </w:rPr>
        <w:t>Premier</w:t>
      </w:r>
      <w:r>
        <w:rPr>
          <w:rFonts w:ascii="Arial" w:hAnsi="Arial" w:cs="Arial" w:hint="cs"/>
          <w:bCs/>
          <w:sz w:val="22"/>
          <w:szCs w:val="22"/>
          <w:rtl/>
        </w:rPr>
        <w:t xml:space="preserve"> ובהתחייבות יצרן, </w:t>
      </w:r>
      <w:r w:rsidR="002E57D0">
        <w:rPr>
          <w:rFonts w:ascii="Arial" w:hAnsi="Arial" w:cs="Arial" w:hint="cs"/>
          <w:bCs/>
          <w:sz w:val="22"/>
          <w:szCs w:val="22"/>
          <w:rtl/>
        </w:rPr>
        <w:t>ב</w:t>
      </w:r>
      <w:r w:rsidR="004C1934">
        <w:rPr>
          <w:rFonts w:ascii="Arial" w:hAnsi="Arial" w:cs="Arial" w:hint="cs"/>
          <w:bCs/>
          <w:sz w:val="22"/>
          <w:szCs w:val="22"/>
          <w:rtl/>
        </w:rPr>
        <w:t>של ה</w:t>
      </w:r>
      <w:r w:rsidR="002E57D0">
        <w:rPr>
          <w:rFonts w:ascii="Arial" w:hAnsi="Arial" w:cs="Arial" w:hint="cs"/>
          <w:bCs/>
          <w:sz w:val="22"/>
          <w:szCs w:val="22"/>
          <w:rtl/>
        </w:rPr>
        <w:t>ת</w:t>
      </w:r>
      <w:r>
        <w:rPr>
          <w:rFonts w:ascii="Arial" w:hAnsi="Arial" w:cs="Arial" w:hint="cs"/>
          <w:bCs/>
          <w:sz w:val="22"/>
          <w:szCs w:val="22"/>
          <w:rtl/>
        </w:rPr>
        <w:t>כול</w:t>
      </w:r>
      <w:r w:rsidR="002E57D0">
        <w:rPr>
          <w:rFonts w:ascii="Arial" w:hAnsi="Arial" w:cs="Arial" w:hint="cs"/>
          <w:bCs/>
          <w:sz w:val="22"/>
          <w:szCs w:val="22"/>
          <w:rtl/>
        </w:rPr>
        <w:t>ו</w:t>
      </w:r>
      <w:r>
        <w:rPr>
          <w:rFonts w:ascii="Arial" w:hAnsi="Arial" w:cs="Arial" w:hint="cs"/>
          <w:bCs/>
          <w:sz w:val="22"/>
          <w:szCs w:val="22"/>
          <w:rtl/>
        </w:rPr>
        <w:t xml:space="preserve">ת </w:t>
      </w:r>
      <w:r w:rsidR="002E57D0">
        <w:rPr>
          <w:rFonts w:ascii="Arial" w:hAnsi="Arial" w:cs="Arial" w:hint="cs"/>
          <w:bCs/>
          <w:sz w:val="22"/>
          <w:szCs w:val="22"/>
          <w:rtl/>
        </w:rPr>
        <w:t>שב</w:t>
      </w:r>
      <w:r>
        <w:rPr>
          <w:rFonts w:ascii="Arial" w:hAnsi="Arial" w:cs="Arial" w:hint="cs"/>
          <w:bCs/>
          <w:sz w:val="22"/>
          <w:szCs w:val="22"/>
          <w:rtl/>
        </w:rPr>
        <w:t>חבילת התמיכה</w:t>
      </w:r>
      <w:r w:rsidR="004C1934">
        <w:rPr>
          <w:rFonts w:ascii="Arial" w:hAnsi="Arial" w:cs="Arial" w:hint="cs"/>
          <w:bCs/>
          <w:sz w:val="22"/>
          <w:szCs w:val="22"/>
          <w:rtl/>
        </w:rPr>
        <w:t xml:space="preserve"> האמורה</w:t>
      </w:r>
      <w:r w:rsidRPr="00DB3575">
        <w:rPr>
          <w:rFonts w:ascii="Arial" w:hAnsi="Arial" w:cs="Arial" w:hint="cs"/>
          <w:bCs/>
          <w:sz w:val="22"/>
          <w:szCs w:val="22"/>
          <w:rtl/>
        </w:rPr>
        <w:t xml:space="preserve">: </w:t>
      </w:r>
    </w:p>
    <w:p w:rsidR="007C1A5D" w:rsidRPr="007C67D6" w:rsidRDefault="007C1A5D" w:rsidP="00E90D44">
      <w:pPr>
        <w:keepNext/>
        <w:keepLines/>
        <w:numPr>
          <w:ilvl w:val="0"/>
          <w:numId w:val="8"/>
        </w:numPr>
        <w:tabs>
          <w:tab w:val="clear" w:pos="720"/>
          <w:tab w:val="num" w:pos="706"/>
        </w:tabs>
        <w:ind w:left="706" w:hanging="252"/>
        <w:jc w:val="both"/>
        <w:rPr>
          <w:rFonts w:ascii="Arial" w:hAnsi="Arial" w:cs="Arial"/>
          <w:sz w:val="22"/>
          <w:szCs w:val="22"/>
          <w:rtl/>
        </w:rPr>
      </w:pPr>
      <w:r w:rsidRPr="007C67D6">
        <w:rPr>
          <w:rFonts w:ascii="Arial" w:hAnsi="Arial" w:cs="Arial"/>
          <w:b/>
          <w:bCs/>
          <w:sz w:val="22"/>
          <w:szCs w:val="22"/>
          <w:rtl/>
        </w:rPr>
        <w:t xml:space="preserve">תמיכה ברמת עומק במוצרי </w:t>
      </w:r>
      <w:r w:rsidRPr="007C67D6">
        <w:rPr>
          <w:rFonts w:ascii="Arial" w:hAnsi="Arial" w:cs="Arial" w:hint="cs"/>
          <w:b/>
          <w:bCs/>
          <w:sz w:val="22"/>
          <w:szCs w:val="22"/>
          <w:rtl/>
        </w:rPr>
        <w:t>ה</w:t>
      </w:r>
      <w:r w:rsidRPr="007C67D6">
        <w:rPr>
          <w:rFonts w:ascii="Arial" w:hAnsi="Arial" w:cs="Arial"/>
          <w:b/>
          <w:bCs/>
          <w:sz w:val="22"/>
          <w:szCs w:val="22"/>
          <w:rtl/>
        </w:rPr>
        <w:t xml:space="preserve">תוכנה שפיתחה חברת מיקרוסופט, עם יכולת הסלמה בטיפול בתקלות במוצר עד לרמה השמורה רק למיקרוסופט, כיצרנית, </w:t>
      </w:r>
      <w:r w:rsidRPr="007C67D6">
        <w:rPr>
          <w:rFonts w:ascii="Arial" w:hAnsi="Arial" w:cs="Arial"/>
          <w:sz w:val="22"/>
          <w:szCs w:val="22"/>
          <w:rtl/>
        </w:rPr>
        <w:t xml:space="preserve">שלרשותה עומד מידע </w:t>
      </w:r>
      <w:r w:rsidRPr="007C67D6">
        <w:rPr>
          <w:rFonts w:ascii="Arial" w:hAnsi="Arial" w:cs="Arial"/>
          <w:sz w:val="22"/>
          <w:szCs w:val="22"/>
          <w:u w:val="single"/>
          <w:rtl/>
        </w:rPr>
        <w:t>מלא</w:t>
      </w:r>
      <w:r w:rsidRPr="007C67D6">
        <w:rPr>
          <w:rFonts w:ascii="Arial" w:hAnsi="Arial" w:cs="Arial"/>
          <w:sz w:val="22"/>
          <w:szCs w:val="22"/>
          <w:rtl/>
        </w:rPr>
        <w:t xml:space="preserve"> </w:t>
      </w:r>
      <w:r w:rsidRPr="007C67D6">
        <w:rPr>
          <w:rFonts w:ascii="Arial" w:hAnsi="Arial" w:cs="Arial" w:hint="cs"/>
          <w:sz w:val="22"/>
          <w:szCs w:val="22"/>
          <w:rtl/>
        </w:rPr>
        <w:t xml:space="preserve">כולל </w:t>
      </w:r>
      <w:r w:rsidRPr="007C67D6">
        <w:rPr>
          <w:rFonts w:ascii="Arial" w:hAnsi="Arial" w:cs="Arial"/>
          <w:sz w:val="22"/>
          <w:szCs w:val="22"/>
          <w:rtl/>
        </w:rPr>
        <w:t>רמת קוד הפיתוח ו</w:t>
      </w:r>
      <w:r w:rsidRPr="007C67D6">
        <w:rPr>
          <w:rFonts w:ascii="Arial" w:hAnsi="Arial" w:cs="Arial" w:hint="cs"/>
          <w:sz w:val="22"/>
          <w:szCs w:val="22"/>
          <w:rtl/>
        </w:rPr>
        <w:t>כן</w:t>
      </w:r>
      <w:r w:rsidRPr="007C67D6">
        <w:rPr>
          <w:rFonts w:ascii="Arial" w:hAnsi="Arial" w:cs="Arial"/>
          <w:sz w:val="22"/>
          <w:szCs w:val="22"/>
          <w:rtl/>
        </w:rPr>
        <w:t xml:space="preserve"> היכולת והזכות החוקית להכניס תיקונים בתוכנה מבלי לאבד את אחריות היצרן על המוצר.</w:t>
      </w:r>
    </w:p>
    <w:p w:rsidR="007C1A5D" w:rsidRPr="007C67D6" w:rsidRDefault="007C1A5D" w:rsidP="00E90D44">
      <w:pPr>
        <w:keepNext/>
        <w:keepLines/>
        <w:numPr>
          <w:ilvl w:val="0"/>
          <w:numId w:val="8"/>
        </w:numPr>
        <w:tabs>
          <w:tab w:val="clear" w:pos="720"/>
          <w:tab w:val="num" w:pos="706"/>
        </w:tabs>
        <w:ind w:left="706" w:hanging="252"/>
        <w:jc w:val="both"/>
        <w:rPr>
          <w:rFonts w:ascii="Arial" w:hAnsi="Arial" w:cs="Arial"/>
          <w:sz w:val="22"/>
          <w:szCs w:val="22"/>
        </w:rPr>
      </w:pPr>
      <w:r w:rsidRPr="007C67D6">
        <w:rPr>
          <w:rFonts w:ascii="Arial" w:hAnsi="Arial" w:cs="Arial"/>
          <w:b/>
          <w:bCs/>
          <w:sz w:val="22"/>
          <w:szCs w:val="22"/>
          <w:rtl/>
        </w:rPr>
        <w:t>ייעוץ תכנוני</w:t>
      </w:r>
      <w:r w:rsidRPr="007C67D6">
        <w:rPr>
          <w:rFonts w:ascii="Arial" w:hAnsi="Arial" w:cs="Arial"/>
          <w:sz w:val="22"/>
          <w:szCs w:val="22"/>
          <w:rtl/>
        </w:rPr>
        <w:t xml:space="preserve"> לבנייה, לשימוש ולהרחבת תשתית חומרה ותוכנה מתוצרת מיקרוסופט, </w:t>
      </w:r>
      <w:r w:rsidRPr="007C67D6">
        <w:rPr>
          <w:rFonts w:ascii="Arial" w:hAnsi="Arial" w:cs="Arial"/>
          <w:b/>
          <w:bCs/>
          <w:sz w:val="22"/>
          <w:szCs w:val="22"/>
          <w:rtl/>
        </w:rPr>
        <w:t>שיש מאחוריו התחיבות יצרן</w:t>
      </w:r>
      <w:r w:rsidRPr="007C67D6">
        <w:rPr>
          <w:rFonts w:ascii="Arial" w:hAnsi="Arial" w:cs="Arial"/>
          <w:sz w:val="22"/>
          <w:szCs w:val="22"/>
          <w:rtl/>
        </w:rPr>
        <w:t>.</w:t>
      </w:r>
    </w:p>
    <w:p w:rsidR="007C1A5D" w:rsidRPr="007C67D6" w:rsidRDefault="007C1A5D" w:rsidP="00E90D44">
      <w:pPr>
        <w:keepNext/>
        <w:keepLines/>
        <w:numPr>
          <w:ilvl w:val="0"/>
          <w:numId w:val="8"/>
        </w:numPr>
        <w:tabs>
          <w:tab w:val="clear" w:pos="720"/>
          <w:tab w:val="num" w:pos="706"/>
        </w:tabs>
        <w:ind w:left="706" w:hanging="252"/>
        <w:jc w:val="both"/>
        <w:rPr>
          <w:rFonts w:ascii="Arial" w:hAnsi="Arial" w:cs="Arial"/>
          <w:sz w:val="22"/>
          <w:szCs w:val="22"/>
        </w:rPr>
      </w:pPr>
      <w:r w:rsidRPr="007C67D6">
        <w:rPr>
          <w:rFonts w:ascii="Arial" w:hAnsi="Arial" w:cs="Arial"/>
          <w:b/>
          <w:bCs/>
          <w:sz w:val="22"/>
          <w:szCs w:val="22"/>
          <w:rtl/>
        </w:rPr>
        <w:t>ייעוץ לפיתוח עצמי במשרד</w:t>
      </w:r>
      <w:r w:rsidRPr="007C67D6">
        <w:rPr>
          <w:rFonts w:ascii="Arial" w:hAnsi="Arial" w:cs="Arial"/>
          <w:sz w:val="22"/>
          <w:szCs w:val="22"/>
          <w:rtl/>
        </w:rPr>
        <w:t xml:space="preserve"> של מוצרי-תוכנה משניים על בסיס כלי התשתית של מיקרוסופט, </w:t>
      </w:r>
      <w:r w:rsidRPr="007C67D6">
        <w:rPr>
          <w:rFonts w:ascii="Arial" w:hAnsi="Arial" w:cs="Arial"/>
          <w:b/>
          <w:bCs/>
          <w:sz w:val="22"/>
          <w:szCs w:val="22"/>
          <w:rtl/>
        </w:rPr>
        <w:t>מידי יצרן כלי התשתית</w:t>
      </w:r>
      <w:r w:rsidRPr="007C67D6">
        <w:rPr>
          <w:rFonts w:ascii="Arial" w:hAnsi="Arial" w:cs="Arial"/>
          <w:sz w:val="22"/>
          <w:szCs w:val="22"/>
          <w:rtl/>
        </w:rPr>
        <w:t xml:space="preserve">  הללו.</w:t>
      </w:r>
    </w:p>
    <w:p w:rsidR="007C1A5D" w:rsidRPr="007C67D6" w:rsidRDefault="007C1A5D" w:rsidP="00E90D44">
      <w:pPr>
        <w:keepNext/>
        <w:keepLines/>
        <w:numPr>
          <w:ilvl w:val="0"/>
          <w:numId w:val="8"/>
        </w:numPr>
        <w:tabs>
          <w:tab w:val="clear" w:pos="720"/>
          <w:tab w:val="num" w:pos="706"/>
        </w:tabs>
        <w:ind w:left="706" w:hanging="252"/>
        <w:jc w:val="both"/>
        <w:rPr>
          <w:rFonts w:ascii="Arial" w:hAnsi="Arial" w:cs="Arial"/>
          <w:sz w:val="22"/>
          <w:szCs w:val="22"/>
        </w:rPr>
      </w:pPr>
      <w:r w:rsidRPr="007C67D6">
        <w:rPr>
          <w:rFonts w:ascii="Arial" w:hAnsi="Arial" w:cs="Arial"/>
          <w:sz w:val="22"/>
          <w:szCs w:val="22"/>
          <w:rtl/>
        </w:rPr>
        <w:t xml:space="preserve">בדיקות תחזוקה מונעת </w:t>
      </w:r>
      <w:r w:rsidRPr="007C67D6">
        <w:rPr>
          <w:rFonts w:ascii="Arial" w:hAnsi="Arial" w:cs="Arial"/>
          <w:b/>
          <w:bCs/>
          <w:sz w:val="22"/>
          <w:szCs w:val="22"/>
          <w:rtl/>
        </w:rPr>
        <w:t>על פי תורת ההפעלה של היצרן</w:t>
      </w:r>
      <w:r w:rsidRPr="007C67D6">
        <w:rPr>
          <w:rFonts w:ascii="Arial" w:hAnsi="Arial" w:cs="Arial"/>
          <w:sz w:val="22"/>
          <w:szCs w:val="22"/>
          <w:rtl/>
        </w:rPr>
        <w:t>.</w:t>
      </w:r>
    </w:p>
    <w:p w:rsidR="007C1A5D" w:rsidRPr="007C67D6" w:rsidRDefault="007C1A5D" w:rsidP="00E90D44">
      <w:pPr>
        <w:keepNext/>
        <w:keepLines/>
        <w:numPr>
          <w:ilvl w:val="0"/>
          <w:numId w:val="8"/>
        </w:numPr>
        <w:tabs>
          <w:tab w:val="clear" w:pos="720"/>
          <w:tab w:val="num" w:pos="706"/>
        </w:tabs>
        <w:ind w:left="706" w:hanging="252"/>
        <w:jc w:val="both"/>
        <w:rPr>
          <w:rFonts w:ascii="Arial" w:hAnsi="Arial" w:cs="Arial"/>
          <w:sz w:val="22"/>
          <w:szCs w:val="22"/>
        </w:rPr>
      </w:pPr>
      <w:r w:rsidRPr="007C67D6">
        <w:rPr>
          <w:rFonts w:ascii="Arial" w:hAnsi="Arial" w:cs="Arial"/>
          <w:b/>
          <w:bCs/>
          <w:sz w:val="22"/>
          <w:szCs w:val="22"/>
          <w:rtl/>
        </w:rPr>
        <w:t>סדנאות ייעודיות הניתנות מטעם יצרן התוכנה</w:t>
      </w:r>
      <w:r w:rsidRPr="007C67D6">
        <w:rPr>
          <w:rFonts w:ascii="Arial" w:hAnsi="Arial" w:cs="Arial"/>
          <w:sz w:val="22"/>
          <w:szCs w:val="22"/>
          <w:rtl/>
        </w:rPr>
        <w:t xml:space="preserve"> אודות המוצרים וניצולם הנכון.</w:t>
      </w:r>
    </w:p>
    <w:p w:rsidR="007C1A5D" w:rsidRPr="007C67D6" w:rsidRDefault="007C1A5D" w:rsidP="00E90D44">
      <w:pPr>
        <w:keepNext/>
        <w:keepLines/>
        <w:numPr>
          <w:ilvl w:val="0"/>
          <w:numId w:val="8"/>
        </w:numPr>
        <w:tabs>
          <w:tab w:val="clear" w:pos="720"/>
          <w:tab w:val="num" w:pos="706"/>
        </w:tabs>
        <w:ind w:left="706" w:hanging="252"/>
        <w:jc w:val="both"/>
        <w:rPr>
          <w:rFonts w:ascii="Arial" w:hAnsi="Arial" w:cs="Arial"/>
          <w:sz w:val="22"/>
          <w:szCs w:val="22"/>
        </w:rPr>
      </w:pPr>
      <w:r w:rsidRPr="007C67D6">
        <w:rPr>
          <w:rFonts w:ascii="Arial" w:hAnsi="Arial" w:cs="Arial"/>
          <w:b/>
          <w:bCs/>
          <w:sz w:val="22"/>
          <w:szCs w:val="22"/>
          <w:rtl/>
        </w:rPr>
        <w:t>נגישות למאגרי מידע בינ"ל של היצרן</w:t>
      </w:r>
      <w:r w:rsidRPr="007C67D6">
        <w:rPr>
          <w:rFonts w:ascii="Arial" w:hAnsi="Arial" w:cs="Arial"/>
          <w:sz w:val="22"/>
          <w:szCs w:val="22"/>
          <w:rtl/>
        </w:rPr>
        <w:t xml:space="preserve"> על תקלות ועל תצורות עבודה במוצריו.</w:t>
      </w:r>
    </w:p>
    <w:p w:rsidR="007C1A5D" w:rsidRPr="007C67D6" w:rsidRDefault="007C1A5D" w:rsidP="00E90D44">
      <w:pPr>
        <w:keepNext/>
        <w:keepLines/>
        <w:numPr>
          <w:ilvl w:val="0"/>
          <w:numId w:val="8"/>
        </w:numPr>
        <w:tabs>
          <w:tab w:val="clear" w:pos="720"/>
          <w:tab w:val="num" w:pos="706"/>
        </w:tabs>
        <w:ind w:left="706" w:hanging="252"/>
        <w:jc w:val="both"/>
        <w:rPr>
          <w:rFonts w:ascii="Arial" w:hAnsi="Arial" w:cs="Arial"/>
          <w:sz w:val="22"/>
          <w:szCs w:val="22"/>
        </w:rPr>
      </w:pPr>
      <w:r w:rsidRPr="007C67D6">
        <w:rPr>
          <w:rFonts w:ascii="Arial" w:hAnsi="Arial" w:cs="Arial"/>
          <w:sz w:val="22"/>
          <w:szCs w:val="22"/>
          <w:rtl/>
        </w:rPr>
        <w:t>נגישות למומחים המובילים, למתכננים, ולצוותי הפיתוח של כל מגוון סוגי המוצרים של מיקרוסופט.</w:t>
      </w:r>
    </w:p>
    <w:p w:rsidR="007C1A5D" w:rsidRPr="007C67D6" w:rsidRDefault="007C1A5D" w:rsidP="00E90D44">
      <w:pPr>
        <w:keepNext/>
        <w:keepLines/>
        <w:numPr>
          <w:ilvl w:val="0"/>
          <w:numId w:val="8"/>
        </w:numPr>
        <w:tabs>
          <w:tab w:val="clear" w:pos="720"/>
          <w:tab w:val="num" w:pos="706"/>
        </w:tabs>
        <w:ind w:left="706" w:hanging="252"/>
        <w:jc w:val="both"/>
        <w:rPr>
          <w:rFonts w:ascii="Arial" w:hAnsi="Arial" w:cs="Arial"/>
          <w:bCs/>
          <w:sz w:val="22"/>
          <w:szCs w:val="22"/>
        </w:rPr>
      </w:pPr>
      <w:r w:rsidRPr="007C67D6">
        <w:rPr>
          <w:rFonts w:ascii="Arial" w:hAnsi="Arial" w:cs="Arial"/>
          <w:sz w:val="22"/>
          <w:szCs w:val="22"/>
          <w:rtl/>
        </w:rPr>
        <w:t xml:space="preserve">רק בהסכם </w:t>
      </w:r>
      <w:r w:rsidRPr="007C67D6">
        <w:rPr>
          <w:rFonts w:ascii="Arial" w:hAnsi="Arial" w:cs="Arial"/>
          <w:sz w:val="22"/>
          <w:szCs w:val="22"/>
        </w:rPr>
        <w:t>Premier Support</w:t>
      </w:r>
      <w:r w:rsidRPr="007C67D6">
        <w:rPr>
          <w:rFonts w:ascii="Arial" w:hAnsi="Arial" w:cs="Arial"/>
          <w:sz w:val="22"/>
          <w:szCs w:val="22"/>
          <w:rtl/>
        </w:rPr>
        <w:t xml:space="preserve"> ניתנת מחויבות </w:t>
      </w:r>
      <w:r w:rsidRPr="007C67D6">
        <w:rPr>
          <w:rFonts w:ascii="Arial" w:hAnsi="Arial" w:cs="Arial"/>
          <w:sz w:val="22"/>
          <w:szCs w:val="22"/>
          <w:u w:val="single"/>
          <w:rtl/>
        </w:rPr>
        <w:t>ישירה</w:t>
      </w:r>
      <w:r w:rsidRPr="007C67D6">
        <w:rPr>
          <w:rFonts w:ascii="Arial" w:hAnsi="Arial" w:cs="Arial"/>
          <w:sz w:val="22"/>
          <w:szCs w:val="22"/>
          <w:rtl/>
        </w:rPr>
        <w:t xml:space="preserve"> של מיקרוסופט לגבי זמני תגובה (</w:t>
      </w:r>
      <w:r w:rsidRPr="007C67D6">
        <w:rPr>
          <w:rFonts w:ascii="Arial" w:hAnsi="Arial" w:cs="Arial"/>
          <w:sz w:val="22"/>
          <w:szCs w:val="22"/>
        </w:rPr>
        <w:t>SLA</w:t>
      </w:r>
      <w:r w:rsidRPr="007C67D6">
        <w:rPr>
          <w:rFonts w:ascii="Arial" w:hAnsi="Arial" w:cs="Arial"/>
          <w:sz w:val="22"/>
          <w:szCs w:val="22"/>
          <w:rtl/>
        </w:rPr>
        <w:t>) לתקלות בהתאם לחומרתן כנדרש בגופים גדולים עם מערכות המוגדרות כקריטיות. בחוזי תמיכה אחרים אין מחויבות כזו של מיקרוסופט.</w:t>
      </w:r>
    </w:p>
    <w:p w:rsidR="007C1A5D" w:rsidRPr="007C67D6" w:rsidRDefault="007C1A5D" w:rsidP="00E90D44">
      <w:pPr>
        <w:keepNext/>
        <w:keepLines/>
        <w:ind w:left="706"/>
        <w:jc w:val="both"/>
        <w:rPr>
          <w:rFonts w:ascii="Arial" w:hAnsi="Arial" w:cs="Arial"/>
          <w:bCs/>
          <w:sz w:val="22"/>
          <w:szCs w:val="22"/>
          <w:rtl/>
        </w:rPr>
      </w:pPr>
    </w:p>
    <w:p w:rsidR="007C1A5D" w:rsidRDefault="002E57D0" w:rsidP="00E90D44">
      <w:pPr>
        <w:keepNext/>
        <w:keepLines/>
        <w:spacing w:after="120"/>
        <w:ind w:left="568" w:hanging="284"/>
        <w:rPr>
          <w:rFonts w:ascii="Arial" w:hAnsi="Arial" w:cs="Arial"/>
          <w:bCs/>
          <w:sz w:val="22"/>
          <w:szCs w:val="22"/>
          <w:rtl/>
        </w:rPr>
      </w:pPr>
      <w:r>
        <w:rPr>
          <w:rFonts w:ascii="Arial" w:hAnsi="Arial" w:cs="Arial" w:hint="cs"/>
          <w:bCs/>
          <w:sz w:val="22"/>
          <w:szCs w:val="22"/>
          <w:rtl/>
        </w:rPr>
        <w:t xml:space="preserve">ב. </w:t>
      </w:r>
      <w:r w:rsidR="007C1A5D" w:rsidRPr="007C1A5D">
        <w:rPr>
          <w:rFonts w:ascii="Arial" w:hAnsi="Arial" w:cs="Arial" w:hint="cs"/>
          <w:bCs/>
          <w:sz w:val="22"/>
          <w:szCs w:val="22"/>
          <w:rtl/>
        </w:rPr>
        <w:t xml:space="preserve">הצרכים </w:t>
      </w:r>
      <w:r>
        <w:rPr>
          <w:rFonts w:ascii="Arial" w:hAnsi="Arial" w:cs="Arial" w:hint="cs"/>
          <w:bCs/>
          <w:sz w:val="22"/>
          <w:szCs w:val="22"/>
          <w:rtl/>
        </w:rPr>
        <w:t xml:space="preserve">היחודיים </w:t>
      </w:r>
      <w:r w:rsidR="007C1A5D" w:rsidRPr="007C1A5D">
        <w:rPr>
          <w:rFonts w:ascii="Arial" w:hAnsi="Arial" w:cs="Arial" w:hint="cs"/>
          <w:bCs/>
          <w:sz w:val="22"/>
          <w:szCs w:val="22"/>
          <w:rtl/>
        </w:rPr>
        <w:t>של המשרד בתחומי תשתיות התוכנה מבית מיקרוסופט הופכ</w:t>
      </w:r>
      <w:r>
        <w:rPr>
          <w:rFonts w:ascii="Arial" w:hAnsi="Arial" w:cs="Arial" w:hint="cs"/>
          <w:bCs/>
          <w:sz w:val="22"/>
          <w:szCs w:val="22"/>
          <w:rtl/>
        </w:rPr>
        <w:t xml:space="preserve">ים </w:t>
      </w:r>
      <w:r w:rsidR="007C1A5D" w:rsidRPr="007C1A5D">
        <w:rPr>
          <w:rFonts w:ascii="Arial" w:hAnsi="Arial" w:cs="Arial" w:hint="cs"/>
          <w:bCs/>
          <w:sz w:val="22"/>
          <w:szCs w:val="22"/>
          <w:rtl/>
        </w:rPr>
        <w:t xml:space="preserve">תמיכת-יצרן </w:t>
      </w:r>
      <w:r>
        <w:rPr>
          <w:rFonts w:ascii="Arial" w:hAnsi="Arial" w:cs="Arial" w:hint="cs"/>
          <w:bCs/>
          <w:sz w:val="22"/>
          <w:szCs w:val="22"/>
          <w:rtl/>
        </w:rPr>
        <w:t>שכזו</w:t>
      </w:r>
      <w:r w:rsidR="004C1934">
        <w:rPr>
          <w:rFonts w:ascii="Arial" w:hAnsi="Arial" w:cs="Arial" w:hint="cs"/>
          <w:bCs/>
          <w:sz w:val="22"/>
          <w:szCs w:val="22"/>
          <w:rtl/>
        </w:rPr>
        <w:t>, כמתואר בסעיף א',</w:t>
      </w:r>
      <w:r>
        <w:rPr>
          <w:rFonts w:ascii="Arial" w:hAnsi="Arial" w:cs="Arial" w:hint="cs"/>
          <w:bCs/>
          <w:sz w:val="22"/>
          <w:szCs w:val="22"/>
          <w:rtl/>
        </w:rPr>
        <w:t xml:space="preserve"> </w:t>
      </w:r>
      <w:r w:rsidR="007C1A5D" w:rsidRPr="007C1A5D">
        <w:rPr>
          <w:rFonts w:ascii="Arial" w:hAnsi="Arial" w:cs="Arial" w:hint="cs"/>
          <w:bCs/>
          <w:sz w:val="22"/>
          <w:szCs w:val="22"/>
          <w:rtl/>
        </w:rPr>
        <w:t>לחיוני</w:t>
      </w:r>
      <w:r>
        <w:rPr>
          <w:rFonts w:ascii="Arial" w:hAnsi="Arial" w:cs="Arial" w:hint="cs"/>
          <w:bCs/>
          <w:sz w:val="22"/>
          <w:szCs w:val="22"/>
          <w:rtl/>
        </w:rPr>
        <w:t>ת</w:t>
      </w:r>
      <w:r w:rsidR="007C1A5D" w:rsidRPr="007C1A5D">
        <w:rPr>
          <w:rFonts w:ascii="Arial" w:hAnsi="Arial" w:cs="Arial" w:hint="cs"/>
          <w:bCs/>
          <w:sz w:val="22"/>
          <w:szCs w:val="22"/>
          <w:rtl/>
        </w:rPr>
        <w:t xml:space="preserve"> והכרחי</w:t>
      </w:r>
      <w:r>
        <w:rPr>
          <w:rFonts w:ascii="Arial" w:hAnsi="Arial" w:cs="Arial" w:hint="cs"/>
          <w:bCs/>
          <w:sz w:val="22"/>
          <w:szCs w:val="22"/>
          <w:rtl/>
        </w:rPr>
        <w:t>ת</w:t>
      </w:r>
      <w:r w:rsidR="007C1A5D" w:rsidRPr="007C1A5D">
        <w:rPr>
          <w:rFonts w:ascii="Arial" w:hAnsi="Arial" w:cs="Arial" w:hint="cs"/>
          <w:bCs/>
          <w:sz w:val="22"/>
          <w:szCs w:val="22"/>
          <w:rtl/>
        </w:rPr>
        <w:t>:</w:t>
      </w:r>
    </w:p>
    <w:p w:rsidR="007C1A5D" w:rsidRPr="007C67D6" w:rsidRDefault="002E57D0" w:rsidP="00E90D44">
      <w:pPr>
        <w:keepNext/>
        <w:keepLines/>
        <w:numPr>
          <w:ilvl w:val="0"/>
          <w:numId w:val="14"/>
        </w:numPr>
        <w:tabs>
          <w:tab w:val="clear" w:pos="720"/>
          <w:tab w:val="num" w:pos="848"/>
        </w:tabs>
        <w:ind w:left="848" w:hanging="297"/>
        <w:jc w:val="both"/>
        <w:rPr>
          <w:rFonts w:ascii="Arial" w:hAnsi="Arial" w:cs="Arial"/>
          <w:sz w:val="22"/>
          <w:szCs w:val="22"/>
        </w:rPr>
      </w:pPr>
      <w:r w:rsidRPr="007C67D6">
        <w:rPr>
          <w:rFonts w:ascii="Arial" w:hAnsi="Arial" w:cs="Arial" w:hint="cs"/>
          <w:b/>
          <w:bCs/>
          <w:sz w:val="22"/>
          <w:szCs w:val="22"/>
          <w:rtl/>
        </w:rPr>
        <w:t>ה</w:t>
      </w:r>
      <w:r w:rsidR="007C1A5D" w:rsidRPr="007C67D6">
        <w:rPr>
          <w:rFonts w:ascii="Arial" w:hAnsi="Arial" w:cs="Arial"/>
          <w:b/>
          <w:bCs/>
          <w:sz w:val="22"/>
          <w:szCs w:val="22"/>
          <w:rtl/>
        </w:rPr>
        <w:t xml:space="preserve">משרד </w:t>
      </w:r>
      <w:r w:rsidRPr="007C67D6">
        <w:rPr>
          <w:rFonts w:ascii="Arial" w:hAnsi="Arial" w:cs="Arial" w:hint="cs"/>
          <w:b/>
          <w:bCs/>
          <w:sz w:val="22"/>
          <w:szCs w:val="22"/>
          <w:rtl/>
        </w:rPr>
        <w:t>מנהל</w:t>
      </w:r>
      <w:r w:rsidR="007C1A5D" w:rsidRPr="007C67D6">
        <w:rPr>
          <w:rFonts w:ascii="Arial" w:hAnsi="Arial" w:cs="Arial"/>
          <w:sz w:val="22"/>
          <w:szCs w:val="22"/>
          <w:rtl/>
        </w:rPr>
        <w:t xml:space="preserve"> </w:t>
      </w:r>
      <w:r w:rsidR="007C1A5D" w:rsidRPr="007C67D6">
        <w:rPr>
          <w:rFonts w:ascii="Arial" w:hAnsi="Arial" w:cs="Arial"/>
          <w:b/>
          <w:bCs/>
          <w:sz w:val="22"/>
          <w:szCs w:val="22"/>
          <w:rtl/>
        </w:rPr>
        <w:t xml:space="preserve">את </w:t>
      </w:r>
      <w:r w:rsidRPr="007C67D6">
        <w:rPr>
          <w:rFonts w:ascii="Arial" w:hAnsi="Arial" w:cs="Arial" w:hint="cs"/>
          <w:b/>
          <w:bCs/>
          <w:sz w:val="22"/>
          <w:szCs w:val="22"/>
          <w:rtl/>
        </w:rPr>
        <w:t>מרבית</w:t>
      </w:r>
      <w:r w:rsidR="007C1A5D" w:rsidRPr="007C67D6">
        <w:rPr>
          <w:rFonts w:ascii="Arial" w:hAnsi="Arial" w:cs="Arial"/>
          <w:b/>
          <w:bCs/>
          <w:sz w:val="22"/>
          <w:szCs w:val="22"/>
          <w:rtl/>
        </w:rPr>
        <w:t xml:space="preserve"> תשתיות החומרה והתוכנה המרכזיות שלו על </w:t>
      </w:r>
      <w:r w:rsidRPr="007C67D6">
        <w:rPr>
          <w:rFonts w:ascii="Arial" w:hAnsi="Arial" w:cs="Arial" w:hint="cs"/>
          <w:b/>
          <w:bCs/>
          <w:sz w:val="22"/>
          <w:szCs w:val="22"/>
          <w:rtl/>
        </w:rPr>
        <w:t>גבי</w:t>
      </w:r>
      <w:r w:rsidR="007C1A5D" w:rsidRPr="007C67D6">
        <w:rPr>
          <w:rFonts w:ascii="Arial" w:hAnsi="Arial" w:cs="Arial"/>
          <w:b/>
          <w:bCs/>
          <w:sz w:val="22"/>
          <w:szCs w:val="22"/>
          <w:rtl/>
        </w:rPr>
        <w:t xml:space="preserve"> מוצרי מיקרוסופט</w:t>
      </w:r>
      <w:r w:rsidRPr="007C67D6">
        <w:rPr>
          <w:rFonts w:ascii="Arial" w:hAnsi="Arial" w:cs="Arial" w:hint="cs"/>
          <w:sz w:val="22"/>
          <w:szCs w:val="22"/>
          <w:rtl/>
        </w:rPr>
        <w:t>,</w:t>
      </w:r>
      <w:r w:rsidR="007C1A5D" w:rsidRPr="007C67D6">
        <w:rPr>
          <w:rFonts w:ascii="Arial" w:hAnsi="Arial" w:cs="Arial"/>
          <w:sz w:val="22"/>
          <w:szCs w:val="22"/>
          <w:rtl/>
        </w:rPr>
        <w:t xml:space="preserve"> </w:t>
      </w:r>
      <w:r w:rsidRPr="007C67D6">
        <w:rPr>
          <w:rFonts w:ascii="Arial" w:hAnsi="Arial" w:cs="Arial" w:hint="cs"/>
          <w:b/>
          <w:bCs/>
          <w:sz w:val="22"/>
          <w:szCs w:val="22"/>
          <w:rtl/>
        </w:rPr>
        <w:t>בעקבות</w:t>
      </w:r>
      <w:r w:rsidR="007C1A5D" w:rsidRPr="007C67D6">
        <w:rPr>
          <w:rFonts w:ascii="Arial" w:hAnsi="Arial" w:cs="Arial"/>
          <w:b/>
          <w:bCs/>
          <w:sz w:val="22"/>
          <w:szCs w:val="22"/>
          <w:rtl/>
        </w:rPr>
        <w:t xml:space="preserve"> בחירה אסטרטגית </w:t>
      </w:r>
      <w:r w:rsidR="00CD2557" w:rsidRPr="007C67D6">
        <w:rPr>
          <w:rFonts w:ascii="Arial" w:hAnsi="Arial" w:cs="Arial" w:hint="cs"/>
          <w:b/>
          <w:bCs/>
          <w:sz w:val="22"/>
          <w:szCs w:val="22"/>
          <w:rtl/>
        </w:rPr>
        <w:t>שנתקבלה</w:t>
      </w:r>
      <w:r w:rsidR="007C1A5D" w:rsidRPr="007C67D6">
        <w:rPr>
          <w:rFonts w:ascii="Arial" w:hAnsi="Arial" w:cs="Arial"/>
          <w:b/>
          <w:bCs/>
          <w:sz w:val="22"/>
          <w:szCs w:val="22"/>
          <w:rtl/>
        </w:rPr>
        <w:t xml:space="preserve"> </w:t>
      </w:r>
      <w:r w:rsidRPr="007C67D6">
        <w:rPr>
          <w:rFonts w:ascii="Arial" w:hAnsi="Arial" w:cs="Arial" w:hint="cs"/>
          <w:b/>
          <w:bCs/>
          <w:sz w:val="22"/>
          <w:szCs w:val="22"/>
          <w:rtl/>
        </w:rPr>
        <w:t xml:space="preserve">לפני </w:t>
      </w:r>
      <w:r w:rsidR="00CD2557" w:rsidRPr="007C67D6">
        <w:rPr>
          <w:rFonts w:ascii="Arial" w:hAnsi="Arial" w:cs="Arial" w:hint="cs"/>
          <w:b/>
          <w:bCs/>
          <w:sz w:val="22"/>
          <w:szCs w:val="22"/>
          <w:rtl/>
        </w:rPr>
        <w:t>יותר מ</w:t>
      </w:r>
      <w:r w:rsidRPr="007C67D6">
        <w:rPr>
          <w:rFonts w:ascii="Arial" w:hAnsi="Arial" w:cs="Arial" w:hint="cs"/>
          <w:b/>
          <w:bCs/>
          <w:sz w:val="22"/>
          <w:szCs w:val="22"/>
          <w:rtl/>
        </w:rPr>
        <w:t>-10 שנים לאחר</w:t>
      </w:r>
      <w:r w:rsidR="007C1A5D" w:rsidRPr="007C67D6">
        <w:rPr>
          <w:rFonts w:ascii="Arial" w:hAnsi="Arial" w:cs="Arial"/>
          <w:b/>
          <w:bCs/>
          <w:sz w:val="22"/>
          <w:szCs w:val="22"/>
          <w:rtl/>
        </w:rPr>
        <w:t xml:space="preserve"> בדיקת חלופות. בין </w:t>
      </w:r>
      <w:r w:rsidR="00CD2557" w:rsidRPr="007C67D6">
        <w:rPr>
          <w:rFonts w:ascii="Arial" w:hAnsi="Arial" w:cs="Arial" w:hint="cs"/>
          <w:b/>
          <w:bCs/>
          <w:sz w:val="22"/>
          <w:szCs w:val="22"/>
          <w:rtl/>
        </w:rPr>
        <w:t>השאר</w:t>
      </w:r>
      <w:r w:rsidR="007C1A5D" w:rsidRPr="007C67D6">
        <w:rPr>
          <w:rFonts w:ascii="Arial" w:hAnsi="Arial" w:cs="Arial"/>
          <w:b/>
          <w:bCs/>
          <w:sz w:val="22"/>
          <w:szCs w:val="22"/>
          <w:rtl/>
        </w:rPr>
        <w:t>:</w:t>
      </w:r>
      <w:r w:rsidR="007C1A5D" w:rsidRPr="007C67D6">
        <w:rPr>
          <w:rFonts w:ascii="Arial" w:hAnsi="Arial" w:cs="Arial"/>
          <w:sz w:val="22"/>
          <w:szCs w:val="22"/>
          <w:rtl/>
        </w:rPr>
        <w:t xml:space="preserve"> </w:t>
      </w:r>
    </w:p>
    <w:p w:rsidR="00462EE8" w:rsidRDefault="00462EE8" w:rsidP="00E90D44">
      <w:pPr>
        <w:keepNext/>
        <w:keepLines/>
        <w:numPr>
          <w:ilvl w:val="1"/>
          <w:numId w:val="9"/>
        </w:numPr>
        <w:tabs>
          <w:tab w:val="num" w:pos="990"/>
        </w:tabs>
        <w:ind w:left="990" w:hanging="284"/>
        <w:jc w:val="both"/>
        <w:rPr>
          <w:rFonts w:ascii="Arial" w:hAnsi="Arial" w:cs="Arial"/>
          <w:sz w:val="22"/>
          <w:szCs w:val="22"/>
        </w:rPr>
      </w:pPr>
      <w:r>
        <w:rPr>
          <w:rFonts w:ascii="Arial" w:hAnsi="Arial" w:cs="Arial" w:hint="cs"/>
          <w:sz w:val="22"/>
          <w:szCs w:val="22"/>
          <w:rtl/>
        </w:rPr>
        <w:t>המערכות ל</w:t>
      </w:r>
      <w:r w:rsidRPr="00462EE8">
        <w:rPr>
          <w:rFonts w:ascii="Arial" w:hAnsi="Arial" w:cs="Arial" w:hint="cs"/>
          <w:b/>
          <w:bCs/>
          <w:sz w:val="22"/>
          <w:szCs w:val="22"/>
          <w:rtl/>
        </w:rPr>
        <w:t xml:space="preserve">מעקב תהליכים ממשלתיים </w:t>
      </w:r>
      <w:r>
        <w:rPr>
          <w:rFonts w:ascii="Arial" w:hAnsi="Arial" w:cs="Arial" w:hint="cs"/>
          <w:sz w:val="22"/>
          <w:szCs w:val="22"/>
          <w:rtl/>
        </w:rPr>
        <w:t xml:space="preserve">(מעקב החלטות ממשלה) מבוססות </w:t>
      </w:r>
      <w:r>
        <w:rPr>
          <w:rFonts w:ascii="Arial" w:hAnsi="Arial" w:cs="Arial"/>
          <w:sz w:val="22"/>
          <w:szCs w:val="22"/>
        </w:rPr>
        <w:t>Dynamics-365</w:t>
      </w:r>
    </w:p>
    <w:p w:rsidR="00462EE8" w:rsidRDefault="00462EE8" w:rsidP="00E90D44">
      <w:pPr>
        <w:keepNext/>
        <w:keepLines/>
        <w:numPr>
          <w:ilvl w:val="1"/>
          <w:numId w:val="9"/>
        </w:numPr>
        <w:tabs>
          <w:tab w:val="num" w:pos="990"/>
        </w:tabs>
        <w:ind w:left="990" w:hanging="284"/>
        <w:jc w:val="both"/>
        <w:rPr>
          <w:rFonts w:ascii="Arial" w:hAnsi="Arial" w:cs="Arial"/>
          <w:sz w:val="22"/>
          <w:szCs w:val="22"/>
        </w:rPr>
      </w:pPr>
      <w:r>
        <w:rPr>
          <w:rFonts w:ascii="Arial" w:hAnsi="Arial" w:cs="Arial" w:hint="cs"/>
          <w:sz w:val="22"/>
          <w:szCs w:val="22"/>
          <w:rtl/>
        </w:rPr>
        <w:t xml:space="preserve">ניהול </w:t>
      </w:r>
      <w:r w:rsidRPr="00462EE8">
        <w:rPr>
          <w:rFonts w:ascii="Arial" w:hAnsi="Arial" w:cs="Arial" w:hint="cs"/>
          <w:b/>
          <w:bCs/>
          <w:sz w:val="22"/>
          <w:szCs w:val="22"/>
          <w:rtl/>
        </w:rPr>
        <w:t>ההיערכות לישיבות הממשלה</w:t>
      </w:r>
      <w:r>
        <w:rPr>
          <w:rFonts w:ascii="Arial" w:hAnsi="Arial" w:cs="Arial" w:hint="cs"/>
          <w:sz w:val="22"/>
          <w:szCs w:val="22"/>
          <w:rtl/>
        </w:rPr>
        <w:t xml:space="preserve"> (סביבת מעטפה שבועית) מתבצע על בסיס </w:t>
      </w:r>
      <w:r>
        <w:rPr>
          <w:rFonts w:ascii="Arial" w:hAnsi="Arial" w:cs="Arial"/>
          <w:sz w:val="22"/>
          <w:szCs w:val="22"/>
        </w:rPr>
        <w:t>SP-Online</w:t>
      </w:r>
      <w:r>
        <w:rPr>
          <w:rFonts w:ascii="Arial" w:hAnsi="Arial" w:cs="Arial" w:hint="cs"/>
          <w:sz w:val="22"/>
          <w:szCs w:val="22"/>
          <w:rtl/>
        </w:rPr>
        <w:t xml:space="preserve"> </w:t>
      </w:r>
    </w:p>
    <w:p w:rsidR="007C1A5D" w:rsidRPr="007C67D6" w:rsidRDefault="007C1A5D" w:rsidP="00E90D44">
      <w:pPr>
        <w:keepNext/>
        <w:keepLines/>
        <w:numPr>
          <w:ilvl w:val="1"/>
          <w:numId w:val="9"/>
        </w:numPr>
        <w:tabs>
          <w:tab w:val="num" w:pos="990"/>
        </w:tabs>
        <w:ind w:left="990" w:hanging="284"/>
        <w:jc w:val="both"/>
        <w:rPr>
          <w:rFonts w:ascii="Arial" w:hAnsi="Arial" w:cs="Arial"/>
          <w:sz w:val="22"/>
          <w:szCs w:val="22"/>
        </w:rPr>
      </w:pPr>
      <w:r w:rsidRPr="007C67D6">
        <w:rPr>
          <w:rFonts w:ascii="Arial" w:hAnsi="Arial" w:cs="Arial"/>
          <w:sz w:val="22"/>
          <w:szCs w:val="22"/>
          <w:rtl/>
        </w:rPr>
        <w:t xml:space="preserve">עיצוב וניהול </w:t>
      </w:r>
      <w:r w:rsidR="002E57D0" w:rsidRPr="007C67D6">
        <w:rPr>
          <w:rFonts w:ascii="Arial" w:hAnsi="Arial" w:cs="Arial" w:hint="cs"/>
          <w:b/>
          <w:bCs/>
          <w:sz w:val="22"/>
          <w:szCs w:val="22"/>
          <w:rtl/>
        </w:rPr>
        <w:t>הפורטל הארגוני</w:t>
      </w:r>
      <w:r w:rsidR="002E57D0" w:rsidRPr="007C67D6">
        <w:rPr>
          <w:rFonts w:ascii="Arial" w:hAnsi="Arial" w:cs="Arial"/>
          <w:sz w:val="22"/>
          <w:szCs w:val="22"/>
          <w:rtl/>
        </w:rPr>
        <w:t xml:space="preserve"> של המשרד ויחידות </w:t>
      </w:r>
      <w:r w:rsidRPr="007C67D6">
        <w:rPr>
          <w:rFonts w:ascii="Arial" w:hAnsi="Arial" w:cs="Arial"/>
          <w:sz w:val="22"/>
          <w:szCs w:val="22"/>
          <w:rtl/>
        </w:rPr>
        <w:t>סמך מבוססי</w:t>
      </w:r>
      <w:r w:rsidR="002E57D0" w:rsidRPr="007C67D6">
        <w:rPr>
          <w:rFonts w:ascii="Arial" w:hAnsi="Arial" w:cs="Arial" w:hint="cs"/>
          <w:sz w:val="22"/>
          <w:szCs w:val="22"/>
          <w:rtl/>
        </w:rPr>
        <w:t xml:space="preserve"> שיירפוינט (</w:t>
      </w:r>
      <w:r w:rsidR="002E57D0" w:rsidRPr="002E57D0">
        <w:rPr>
          <w:rFonts w:ascii="Arial" w:hAnsi="Arial" w:cs="Arial"/>
          <w:sz w:val="22"/>
          <w:szCs w:val="22"/>
        </w:rPr>
        <w:t>Sharepoint 2019</w:t>
      </w:r>
      <w:r w:rsidR="002E57D0">
        <w:rPr>
          <w:rFonts w:ascii="Arial" w:hAnsi="Arial" w:cs="Arial" w:hint="cs"/>
          <w:sz w:val="22"/>
          <w:szCs w:val="22"/>
          <w:rtl/>
        </w:rPr>
        <w:t>)</w:t>
      </w:r>
    </w:p>
    <w:p w:rsidR="00462EE8" w:rsidRDefault="00CD2557" w:rsidP="00E90D44">
      <w:pPr>
        <w:keepNext/>
        <w:keepLines/>
        <w:numPr>
          <w:ilvl w:val="1"/>
          <w:numId w:val="9"/>
        </w:numPr>
        <w:tabs>
          <w:tab w:val="num" w:pos="990"/>
        </w:tabs>
        <w:ind w:left="990" w:hanging="284"/>
        <w:jc w:val="both"/>
        <w:rPr>
          <w:rFonts w:ascii="Arial" w:hAnsi="Arial" w:cs="Arial"/>
          <w:sz w:val="22"/>
          <w:szCs w:val="22"/>
        </w:rPr>
      </w:pPr>
      <w:r w:rsidRPr="00CD2557">
        <w:rPr>
          <w:rFonts w:ascii="Arial" w:hAnsi="Arial" w:cs="Arial"/>
          <w:b/>
          <w:bCs/>
          <w:sz w:val="22"/>
          <w:szCs w:val="22"/>
          <w:rtl/>
        </w:rPr>
        <w:t xml:space="preserve">פניות הציבור </w:t>
      </w:r>
      <w:r w:rsidRPr="00CD2557">
        <w:rPr>
          <w:rFonts w:ascii="Arial" w:hAnsi="Arial" w:cs="Arial" w:hint="cs"/>
          <w:b/>
          <w:bCs/>
          <w:sz w:val="22"/>
          <w:szCs w:val="22"/>
          <w:rtl/>
        </w:rPr>
        <w:t>ו</w:t>
      </w:r>
      <w:r w:rsidRPr="00CD2557">
        <w:rPr>
          <w:rFonts w:ascii="Arial" w:hAnsi="Arial" w:cs="Arial"/>
          <w:b/>
          <w:bCs/>
          <w:sz w:val="22"/>
          <w:szCs w:val="22"/>
          <w:rtl/>
        </w:rPr>
        <w:t xml:space="preserve">תכתובת </w:t>
      </w:r>
      <w:r>
        <w:rPr>
          <w:rFonts w:ascii="Arial" w:hAnsi="Arial" w:cs="Arial" w:hint="cs"/>
          <w:b/>
          <w:bCs/>
          <w:sz w:val="22"/>
          <w:szCs w:val="22"/>
          <w:rtl/>
        </w:rPr>
        <w:t>רה"מ</w:t>
      </w:r>
      <w:r w:rsidRPr="002E57D0">
        <w:rPr>
          <w:rFonts w:ascii="Arial" w:hAnsi="Arial" w:cs="Arial"/>
          <w:sz w:val="22"/>
          <w:szCs w:val="22"/>
          <w:rtl/>
        </w:rPr>
        <w:t xml:space="preserve"> </w:t>
      </w:r>
      <w:r w:rsidR="00E90D44">
        <w:rPr>
          <w:rFonts w:ascii="Arial" w:hAnsi="Arial" w:cs="Arial" w:hint="cs"/>
          <w:sz w:val="22"/>
          <w:szCs w:val="22"/>
          <w:rtl/>
        </w:rPr>
        <w:t>ומוקדי השירות</w:t>
      </w:r>
      <w:r w:rsidRPr="002E57D0">
        <w:rPr>
          <w:rFonts w:ascii="Arial" w:hAnsi="Arial" w:cs="Arial" w:hint="cs"/>
          <w:sz w:val="22"/>
          <w:szCs w:val="22"/>
          <w:rtl/>
        </w:rPr>
        <w:t xml:space="preserve"> </w:t>
      </w:r>
      <w:r w:rsidR="00462EE8" w:rsidRPr="00CD2557">
        <w:rPr>
          <w:rFonts w:ascii="Arial" w:hAnsi="Arial" w:cs="Arial" w:hint="cs"/>
          <w:sz w:val="22"/>
          <w:szCs w:val="22"/>
          <w:rtl/>
        </w:rPr>
        <w:t xml:space="preserve">מנוהלים </w:t>
      </w:r>
      <w:r w:rsidR="00462EE8">
        <w:rPr>
          <w:rFonts w:ascii="Arial" w:hAnsi="Arial" w:cs="Arial" w:hint="cs"/>
          <w:sz w:val="22"/>
          <w:szCs w:val="22"/>
          <w:rtl/>
        </w:rPr>
        <w:t xml:space="preserve">כולם </w:t>
      </w:r>
      <w:r w:rsidR="00462EE8" w:rsidRPr="00CD2557">
        <w:rPr>
          <w:rFonts w:ascii="Arial" w:hAnsi="Arial" w:cs="Arial" w:hint="cs"/>
          <w:sz w:val="22"/>
          <w:szCs w:val="22"/>
          <w:rtl/>
        </w:rPr>
        <w:t xml:space="preserve">על בסיס </w:t>
      </w:r>
      <w:r w:rsidR="00462EE8" w:rsidRPr="00CD2557">
        <w:rPr>
          <w:rFonts w:ascii="Arial" w:hAnsi="Arial" w:cs="Arial"/>
          <w:sz w:val="22"/>
          <w:szCs w:val="22"/>
        </w:rPr>
        <w:t>MS-CRM</w:t>
      </w:r>
      <w:r w:rsidR="00462EE8" w:rsidRPr="00CD2557">
        <w:rPr>
          <w:rFonts w:ascii="Arial" w:hAnsi="Arial" w:cs="Arial" w:hint="cs"/>
          <w:sz w:val="22"/>
          <w:szCs w:val="22"/>
          <w:rtl/>
        </w:rPr>
        <w:t xml:space="preserve"> </w:t>
      </w:r>
    </w:p>
    <w:p w:rsidR="00462EE8" w:rsidRDefault="00462EE8" w:rsidP="00E90D44">
      <w:pPr>
        <w:keepNext/>
        <w:keepLines/>
        <w:numPr>
          <w:ilvl w:val="1"/>
          <w:numId w:val="9"/>
        </w:numPr>
        <w:tabs>
          <w:tab w:val="num" w:pos="990"/>
        </w:tabs>
        <w:ind w:left="990" w:hanging="284"/>
        <w:jc w:val="both"/>
        <w:rPr>
          <w:rFonts w:ascii="Arial" w:hAnsi="Arial" w:cs="Arial"/>
          <w:sz w:val="22"/>
          <w:szCs w:val="22"/>
        </w:rPr>
      </w:pPr>
      <w:r>
        <w:rPr>
          <w:rFonts w:ascii="Arial" w:hAnsi="Arial" w:cs="Arial" w:hint="cs"/>
          <w:sz w:val="22"/>
          <w:szCs w:val="22"/>
          <w:rtl/>
        </w:rPr>
        <w:t>סביבת הניהול הפנים-משרדית (</w:t>
      </w:r>
      <w:r w:rsidRPr="00CD2557">
        <w:rPr>
          <w:rFonts w:ascii="Arial" w:hAnsi="Arial" w:cs="Arial"/>
          <w:b/>
          <w:bCs/>
          <w:sz w:val="22"/>
          <w:szCs w:val="22"/>
          <w:rtl/>
        </w:rPr>
        <w:t>מניפ"ה</w:t>
      </w:r>
      <w:r>
        <w:rPr>
          <w:rFonts w:ascii="Arial" w:hAnsi="Arial" w:cs="Arial" w:hint="cs"/>
          <w:sz w:val="22"/>
          <w:szCs w:val="22"/>
          <w:rtl/>
        </w:rPr>
        <w:t>)</w:t>
      </w:r>
      <w:r w:rsidRPr="002E57D0">
        <w:rPr>
          <w:rFonts w:ascii="Arial" w:hAnsi="Arial" w:cs="Arial"/>
          <w:sz w:val="22"/>
          <w:szCs w:val="22"/>
          <w:rtl/>
        </w:rPr>
        <w:t xml:space="preserve"> מבוססת </w:t>
      </w:r>
      <w:r w:rsidRPr="002E57D0">
        <w:rPr>
          <w:rFonts w:ascii="Arial" w:hAnsi="Arial" w:cs="Arial"/>
          <w:sz w:val="22"/>
          <w:szCs w:val="22"/>
        </w:rPr>
        <w:t>SharePoint</w:t>
      </w:r>
    </w:p>
    <w:p w:rsidR="00CD2557" w:rsidRPr="00CD2557" w:rsidRDefault="00CD2557" w:rsidP="00E90D44">
      <w:pPr>
        <w:keepNext/>
        <w:keepLines/>
        <w:numPr>
          <w:ilvl w:val="1"/>
          <w:numId w:val="9"/>
        </w:numPr>
        <w:tabs>
          <w:tab w:val="num" w:pos="990"/>
        </w:tabs>
        <w:ind w:left="990" w:hanging="284"/>
        <w:jc w:val="both"/>
        <w:rPr>
          <w:rFonts w:ascii="Arial" w:hAnsi="Arial" w:cs="Arial"/>
          <w:sz w:val="22"/>
          <w:szCs w:val="22"/>
        </w:rPr>
      </w:pPr>
      <w:r w:rsidRPr="00CD2557">
        <w:rPr>
          <w:rFonts w:ascii="Arial" w:hAnsi="Arial" w:cs="Arial"/>
          <w:sz w:val="22"/>
          <w:szCs w:val="22"/>
          <w:rtl/>
        </w:rPr>
        <w:t xml:space="preserve">הטפסים המקוונים </w:t>
      </w:r>
      <w:r w:rsidR="00462EE8">
        <w:rPr>
          <w:rFonts w:ascii="Arial" w:hAnsi="Arial" w:cs="Arial" w:hint="cs"/>
          <w:sz w:val="22"/>
          <w:szCs w:val="22"/>
          <w:rtl/>
        </w:rPr>
        <w:t xml:space="preserve">לשירות העובדים </w:t>
      </w:r>
      <w:r w:rsidRPr="00CD2557">
        <w:rPr>
          <w:rFonts w:ascii="Arial" w:hAnsi="Arial" w:cs="Arial"/>
          <w:sz w:val="22"/>
          <w:szCs w:val="22"/>
          <w:rtl/>
        </w:rPr>
        <w:t xml:space="preserve">מבוססי </w:t>
      </w:r>
      <w:r w:rsidRPr="00CD2557">
        <w:rPr>
          <w:rFonts w:ascii="Arial" w:hAnsi="Arial" w:cs="Arial"/>
          <w:sz w:val="22"/>
          <w:szCs w:val="22"/>
        </w:rPr>
        <w:t>InfoPath</w:t>
      </w:r>
    </w:p>
    <w:p w:rsidR="00CD2557" w:rsidRPr="00CD2557" w:rsidRDefault="00CD2557" w:rsidP="00E90D44">
      <w:pPr>
        <w:keepNext/>
        <w:keepLines/>
        <w:numPr>
          <w:ilvl w:val="1"/>
          <w:numId w:val="9"/>
        </w:numPr>
        <w:tabs>
          <w:tab w:val="num" w:pos="990"/>
        </w:tabs>
        <w:ind w:left="990" w:hanging="284"/>
        <w:jc w:val="both"/>
        <w:rPr>
          <w:rFonts w:ascii="Arial" w:hAnsi="Arial" w:cs="Arial"/>
          <w:sz w:val="22"/>
          <w:szCs w:val="22"/>
        </w:rPr>
      </w:pPr>
      <w:r w:rsidRPr="00CD2557">
        <w:rPr>
          <w:rFonts w:ascii="Arial" w:hAnsi="Arial" w:cs="Arial"/>
          <w:b/>
          <w:bCs/>
          <w:sz w:val="22"/>
          <w:szCs w:val="22"/>
          <w:rtl/>
        </w:rPr>
        <w:t>מערכות ההפעלה</w:t>
      </w:r>
      <w:r w:rsidRPr="00CD2557">
        <w:rPr>
          <w:rFonts w:ascii="Arial" w:hAnsi="Arial" w:cs="Arial"/>
          <w:sz w:val="22"/>
          <w:szCs w:val="22"/>
          <w:rtl/>
        </w:rPr>
        <w:t xml:space="preserve"> לשרתים (יותר ממאה במספר) הן </w:t>
      </w:r>
      <w:r w:rsidRPr="00CD2557">
        <w:rPr>
          <w:rFonts w:ascii="Arial" w:hAnsi="Arial" w:cs="Arial"/>
          <w:sz w:val="22"/>
          <w:szCs w:val="22"/>
        </w:rPr>
        <w:t>MS-Windows Server</w:t>
      </w:r>
      <w:r w:rsidRPr="00CD2557">
        <w:rPr>
          <w:rFonts w:ascii="Arial" w:hAnsi="Arial" w:cs="Arial"/>
          <w:sz w:val="22"/>
          <w:szCs w:val="22"/>
          <w:rtl/>
        </w:rPr>
        <w:t>.</w:t>
      </w:r>
    </w:p>
    <w:p w:rsidR="00CD2557" w:rsidRPr="00CD2557" w:rsidRDefault="00CD2557" w:rsidP="00E90D44">
      <w:pPr>
        <w:keepNext/>
        <w:keepLines/>
        <w:numPr>
          <w:ilvl w:val="1"/>
          <w:numId w:val="9"/>
        </w:numPr>
        <w:tabs>
          <w:tab w:val="num" w:pos="990"/>
        </w:tabs>
        <w:ind w:left="990" w:hanging="284"/>
        <w:jc w:val="both"/>
        <w:rPr>
          <w:rFonts w:ascii="Arial" w:hAnsi="Arial" w:cs="Arial"/>
          <w:sz w:val="22"/>
          <w:szCs w:val="22"/>
        </w:rPr>
      </w:pPr>
      <w:r w:rsidRPr="00CD2557">
        <w:rPr>
          <w:rFonts w:ascii="Arial" w:hAnsi="Arial" w:cs="Arial"/>
          <w:b/>
          <w:bCs/>
          <w:sz w:val="22"/>
          <w:szCs w:val="22"/>
          <w:rtl/>
        </w:rPr>
        <w:t>נתוני</w:t>
      </w:r>
      <w:r w:rsidRPr="00CD2557">
        <w:rPr>
          <w:rFonts w:ascii="Arial" w:hAnsi="Arial" w:cs="Arial"/>
          <w:sz w:val="22"/>
          <w:szCs w:val="22"/>
          <w:rtl/>
        </w:rPr>
        <w:t xml:space="preserve"> </w:t>
      </w:r>
      <w:r w:rsidRPr="00CD2557">
        <w:rPr>
          <w:rFonts w:ascii="Arial" w:hAnsi="Arial" w:cs="Arial"/>
          <w:b/>
          <w:bCs/>
          <w:sz w:val="22"/>
          <w:szCs w:val="22"/>
          <w:rtl/>
        </w:rPr>
        <w:t>המשרד</w:t>
      </w:r>
      <w:r w:rsidRPr="00CD2557">
        <w:rPr>
          <w:rFonts w:ascii="Arial" w:hAnsi="Arial" w:cs="Arial"/>
          <w:sz w:val="22"/>
          <w:szCs w:val="22"/>
          <w:rtl/>
        </w:rPr>
        <w:t xml:space="preserve"> </w:t>
      </w:r>
      <w:r>
        <w:rPr>
          <w:rFonts w:ascii="Arial" w:hAnsi="Arial" w:cs="Arial" w:hint="cs"/>
          <w:sz w:val="22"/>
          <w:szCs w:val="22"/>
          <w:rtl/>
        </w:rPr>
        <w:t>שמור</w:t>
      </w:r>
      <w:r w:rsidRPr="00CD2557">
        <w:rPr>
          <w:rFonts w:ascii="Arial" w:hAnsi="Arial" w:cs="Arial"/>
          <w:sz w:val="22"/>
          <w:szCs w:val="22"/>
          <w:rtl/>
        </w:rPr>
        <w:t>ים ב</w:t>
      </w:r>
      <w:r>
        <w:rPr>
          <w:rFonts w:ascii="Arial" w:hAnsi="Arial" w:cs="Arial" w:hint="cs"/>
          <w:sz w:val="22"/>
          <w:szCs w:val="22"/>
          <w:rtl/>
        </w:rPr>
        <w:t>מסדי</w:t>
      </w:r>
      <w:r w:rsidRPr="00CD2557">
        <w:rPr>
          <w:rFonts w:ascii="Arial" w:hAnsi="Arial" w:cs="Arial"/>
          <w:sz w:val="22"/>
          <w:szCs w:val="22"/>
          <w:rtl/>
        </w:rPr>
        <w:t xml:space="preserve"> נתונים </w:t>
      </w:r>
      <w:r w:rsidRPr="00CD2557">
        <w:rPr>
          <w:rFonts w:ascii="Arial" w:hAnsi="Arial" w:cs="Arial"/>
          <w:sz w:val="22"/>
          <w:szCs w:val="22"/>
        </w:rPr>
        <w:t>MS-SQL</w:t>
      </w:r>
      <w:r w:rsidRPr="00CD2557">
        <w:rPr>
          <w:rFonts w:ascii="Arial" w:hAnsi="Arial" w:cs="Arial"/>
          <w:sz w:val="22"/>
          <w:szCs w:val="22"/>
          <w:rtl/>
        </w:rPr>
        <w:t xml:space="preserve">, </w:t>
      </w:r>
      <w:r>
        <w:rPr>
          <w:rFonts w:ascii="Arial" w:hAnsi="Arial" w:cs="Arial" w:hint="cs"/>
          <w:sz w:val="22"/>
          <w:szCs w:val="22"/>
          <w:rtl/>
        </w:rPr>
        <w:t xml:space="preserve">עם </w:t>
      </w:r>
      <w:r w:rsidRPr="00CD2557">
        <w:rPr>
          <w:rFonts w:ascii="Arial" w:hAnsi="Arial" w:cs="Arial"/>
          <w:sz w:val="22"/>
          <w:szCs w:val="22"/>
          <w:rtl/>
        </w:rPr>
        <w:t>מערכות דו</w:t>
      </w:r>
      <w:r>
        <w:rPr>
          <w:rFonts w:ascii="Arial" w:hAnsi="Arial" w:cs="Arial" w:hint="cs"/>
          <w:sz w:val="22"/>
          <w:szCs w:val="22"/>
          <w:rtl/>
        </w:rPr>
        <w:t>"</w:t>
      </w:r>
      <w:r w:rsidRPr="00CD2557">
        <w:rPr>
          <w:rFonts w:ascii="Arial" w:hAnsi="Arial" w:cs="Arial"/>
          <w:sz w:val="22"/>
          <w:szCs w:val="22"/>
          <w:rtl/>
        </w:rPr>
        <w:t xml:space="preserve">חות וניתוח נתונים </w:t>
      </w:r>
      <w:r w:rsidRPr="00CD2557">
        <w:rPr>
          <w:rFonts w:ascii="Arial" w:hAnsi="Arial" w:cs="Arial"/>
          <w:sz w:val="22"/>
          <w:szCs w:val="22"/>
        </w:rPr>
        <w:t>Power-B</w:t>
      </w:r>
      <w:r>
        <w:rPr>
          <w:rFonts w:ascii="Arial" w:hAnsi="Arial" w:cs="Arial"/>
          <w:sz w:val="22"/>
          <w:szCs w:val="22"/>
        </w:rPr>
        <w:t>I</w:t>
      </w:r>
      <w:r w:rsidRPr="00CD2557">
        <w:rPr>
          <w:rFonts w:ascii="Arial" w:hAnsi="Arial" w:cs="Arial"/>
          <w:sz w:val="22"/>
          <w:szCs w:val="22"/>
          <w:rtl/>
        </w:rPr>
        <w:t xml:space="preserve">. </w:t>
      </w:r>
    </w:p>
    <w:p w:rsidR="00CD2557" w:rsidRPr="00CD2557" w:rsidRDefault="00CD2557" w:rsidP="00E90D44">
      <w:pPr>
        <w:keepNext/>
        <w:keepLines/>
        <w:numPr>
          <w:ilvl w:val="1"/>
          <w:numId w:val="9"/>
        </w:numPr>
        <w:tabs>
          <w:tab w:val="num" w:pos="990"/>
        </w:tabs>
        <w:ind w:left="990" w:hanging="284"/>
        <w:jc w:val="both"/>
        <w:rPr>
          <w:rFonts w:ascii="Arial" w:hAnsi="Arial" w:cs="Arial"/>
          <w:sz w:val="22"/>
          <w:szCs w:val="22"/>
        </w:rPr>
      </w:pPr>
      <w:r w:rsidRPr="00CD2557">
        <w:rPr>
          <w:rFonts w:ascii="Arial" w:hAnsi="Arial" w:cs="Arial"/>
          <w:b/>
          <w:bCs/>
          <w:sz w:val="22"/>
          <w:szCs w:val="22"/>
          <w:rtl/>
        </w:rPr>
        <w:t>הדואר ולוחות השנה</w:t>
      </w:r>
      <w:r w:rsidRPr="00CD2557">
        <w:rPr>
          <w:rFonts w:ascii="Arial" w:hAnsi="Arial" w:cs="Arial"/>
          <w:sz w:val="22"/>
          <w:szCs w:val="22"/>
          <w:rtl/>
        </w:rPr>
        <w:t xml:space="preserve"> במשרד (כולל של רה"מ) מבוססי </w:t>
      </w:r>
      <w:r w:rsidRPr="00CD2557">
        <w:rPr>
          <w:rFonts w:ascii="Arial" w:hAnsi="Arial" w:cs="Arial"/>
          <w:sz w:val="22"/>
          <w:szCs w:val="22"/>
        </w:rPr>
        <w:t>Exchange</w:t>
      </w:r>
      <w:r w:rsidRPr="00CD2557">
        <w:rPr>
          <w:rFonts w:ascii="Arial" w:hAnsi="Arial" w:cs="Arial"/>
          <w:sz w:val="22"/>
          <w:szCs w:val="22"/>
          <w:rtl/>
        </w:rPr>
        <w:t xml:space="preserve">. </w:t>
      </w:r>
    </w:p>
    <w:p w:rsidR="00CD2557" w:rsidRDefault="00CD2557" w:rsidP="00E90D44">
      <w:pPr>
        <w:keepNext/>
        <w:keepLines/>
        <w:numPr>
          <w:ilvl w:val="1"/>
          <w:numId w:val="9"/>
        </w:numPr>
        <w:tabs>
          <w:tab w:val="num" w:pos="990"/>
        </w:tabs>
        <w:ind w:left="990" w:hanging="284"/>
        <w:jc w:val="both"/>
        <w:rPr>
          <w:rFonts w:ascii="Arial" w:hAnsi="Arial" w:cs="Arial"/>
          <w:sz w:val="22"/>
          <w:szCs w:val="22"/>
        </w:rPr>
      </w:pPr>
      <w:r w:rsidRPr="00CD2557">
        <w:rPr>
          <w:rFonts w:ascii="Arial" w:hAnsi="Arial" w:cs="Arial"/>
          <w:b/>
          <w:bCs/>
          <w:sz w:val="22"/>
          <w:szCs w:val="22"/>
          <w:rtl/>
        </w:rPr>
        <w:t>חשבונות הרשת וההרשאות</w:t>
      </w:r>
      <w:r w:rsidRPr="00CD2557">
        <w:rPr>
          <w:rFonts w:ascii="Arial" w:hAnsi="Arial" w:cs="Arial"/>
          <w:sz w:val="22"/>
          <w:szCs w:val="22"/>
          <w:rtl/>
        </w:rPr>
        <w:t xml:space="preserve"> של המשרד מבוססי </w:t>
      </w:r>
      <w:r w:rsidRPr="00CD2557">
        <w:rPr>
          <w:rFonts w:ascii="Arial" w:hAnsi="Arial" w:cs="Arial"/>
          <w:sz w:val="22"/>
          <w:szCs w:val="22"/>
        </w:rPr>
        <w:t>Active-Directory</w:t>
      </w:r>
      <w:r w:rsidRPr="00CD2557">
        <w:rPr>
          <w:rFonts w:ascii="Arial" w:hAnsi="Arial" w:cs="Arial"/>
          <w:sz w:val="22"/>
          <w:szCs w:val="22"/>
          <w:rtl/>
        </w:rPr>
        <w:t>.</w:t>
      </w:r>
    </w:p>
    <w:p w:rsidR="00CD2557" w:rsidRPr="00CD2557" w:rsidRDefault="00CD2557" w:rsidP="00E90D44">
      <w:pPr>
        <w:keepNext/>
        <w:keepLines/>
        <w:numPr>
          <w:ilvl w:val="1"/>
          <w:numId w:val="9"/>
        </w:numPr>
        <w:tabs>
          <w:tab w:val="num" w:pos="990"/>
        </w:tabs>
        <w:ind w:left="990" w:hanging="284"/>
        <w:jc w:val="both"/>
        <w:rPr>
          <w:rFonts w:ascii="Arial" w:hAnsi="Arial" w:cs="Arial"/>
          <w:sz w:val="22"/>
          <w:szCs w:val="22"/>
        </w:rPr>
      </w:pPr>
      <w:r w:rsidRPr="00CD2557">
        <w:rPr>
          <w:rFonts w:ascii="Arial" w:hAnsi="Arial" w:cs="Arial"/>
          <w:b/>
          <w:bCs/>
          <w:sz w:val="22"/>
          <w:szCs w:val="22"/>
          <w:rtl/>
        </w:rPr>
        <w:t>כל פיתוחי התוכנה</w:t>
      </w:r>
      <w:r w:rsidRPr="00CD2557">
        <w:rPr>
          <w:rFonts w:ascii="Arial" w:hAnsi="Arial" w:cs="Arial"/>
          <w:sz w:val="22"/>
          <w:szCs w:val="22"/>
          <w:rtl/>
        </w:rPr>
        <w:t xml:space="preserve"> העצמיים במשרד נעשים בכלי </w:t>
      </w:r>
      <w:r w:rsidRPr="00CD2557">
        <w:rPr>
          <w:rFonts w:ascii="Arial" w:hAnsi="Arial" w:cs="Arial"/>
          <w:sz w:val="22"/>
          <w:szCs w:val="22"/>
        </w:rPr>
        <w:t>MS-Visual Studio</w:t>
      </w:r>
    </w:p>
    <w:p w:rsidR="007C1A5D" w:rsidRPr="007C67D6" w:rsidRDefault="00CD2557" w:rsidP="00E90D44">
      <w:pPr>
        <w:keepNext/>
        <w:keepLines/>
        <w:ind w:left="709"/>
        <w:jc w:val="both"/>
        <w:rPr>
          <w:rFonts w:ascii="Arial" w:hAnsi="Arial" w:cs="Arial"/>
          <w:sz w:val="22"/>
          <w:szCs w:val="22"/>
        </w:rPr>
      </w:pPr>
      <w:r w:rsidRPr="007C67D6">
        <w:rPr>
          <w:rFonts w:ascii="Arial" w:hAnsi="Arial" w:cs="Arial"/>
          <w:sz w:val="22"/>
          <w:szCs w:val="22"/>
        </w:rPr>
        <w:br w:type="page"/>
      </w:r>
      <w:r w:rsidRPr="007C67D6">
        <w:rPr>
          <w:rFonts w:ascii="Arial" w:hAnsi="Arial" w:cs="Arial" w:hint="cs"/>
          <w:sz w:val="22"/>
          <w:szCs w:val="22"/>
          <w:rtl/>
        </w:rPr>
        <w:lastRenderedPageBreak/>
        <w:t>בנוסף ל</w:t>
      </w:r>
      <w:r w:rsidR="004C1934" w:rsidRPr="007C67D6">
        <w:rPr>
          <w:rFonts w:ascii="Arial" w:hAnsi="Arial" w:cs="Arial" w:hint="cs"/>
          <w:sz w:val="22"/>
          <w:szCs w:val="22"/>
          <w:rtl/>
        </w:rPr>
        <w:t xml:space="preserve">מרכיבים </w:t>
      </w:r>
      <w:r w:rsidRPr="007C67D6">
        <w:rPr>
          <w:rFonts w:ascii="Arial" w:hAnsi="Arial" w:cs="Arial" w:hint="cs"/>
          <w:sz w:val="22"/>
          <w:szCs w:val="22"/>
          <w:rtl/>
        </w:rPr>
        <w:t xml:space="preserve">ספציפיים </w:t>
      </w:r>
      <w:r w:rsidR="004C1934" w:rsidRPr="007C67D6">
        <w:rPr>
          <w:rFonts w:ascii="Arial" w:hAnsi="Arial" w:cs="Arial" w:hint="cs"/>
          <w:sz w:val="22"/>
          <w:szCs w:val="22"/>
          <w:rtl/>
        </w:rPr>
        <w:t xml:space="preserve">כאמור </w:t>
      </w:r>
      <w:r w:rsidRPr="007C67D6">
        <w:rPr>
          <w:rFonts w:ascii="Arial" w:hAnsi="Arial" w:cs="Arial" w:hint="cs"/>
          <w:sz w:val="22"/>
          <w:szCs w:val="22"/>
          <w:rtl/>
        </w:rPr>
        <w:t xml:space="preserve">בסעיף </w:t>
      </w:r>
      <w:r w:rsidR="004C1934" w:rsidRPr="007C67D6">
        <w:rPr>
          <w:rFonts w:ascii="Arial" w:hAnsi="Arial" w:cs="Arial" w:hint="cs"/>
          <w:sz w:val="22"/>
          <w:szCs w:val="22"/>
          <w:rtl/>
        </w:rPr>
        <w:t>1)</w:t>
      </w:r>
      <w:r w:rsidRPr="007C67D6">
        <w:rPr>
          <w:rFonts w:ascii="Arial" w:hAnsi="Arial" w:cs="Arial" w:hint="cs"/>
          <w:sz w:val="22"/>
          <w:szCs w:val="22"/>
          <w:rtl/>
        </w:rPr>
        <w:t xml:space="preserve">, </w:t>
      </w:r>
      <w:r w:rsidR="007C1A5D" w:rsidRPr="007C67D6">
        <w:rPr>
          <w:rFonts w:ascii="Arial" w:hAnsi="Arial" w:cs="Arial"/>
          <w:sz w:val="22"/>
          <w:szCs w:val="22"/>
          <w:rtl/>
        </w:rPr>
        <w:t>המבנה האינטגרטיבי המורכב של תצורת תשתיות ה</w:t>
      </w:r>
      <w:r w:rsidRPr="007C67D6">
        <w:rPr>
          <w:rFonts w:ascii="Arial" w:hAnsi="Arial" w:cs="Arial"/>
          <w:sz w:val="22"/>
          <w:szCs w:val="22"/>
          <w:rtl/>
        </w:rPr>
        <w:t xml:space="preserve">מחשוב של המשרד, </w:t>
      </w:r>
      <w:r w:rsidR="007C1A5D" w:rsidRPr="007C67D6">
        <w:rPr>
          <w:rFonts w:ascii="Arial" w:hAnsi="Arial" w:cs="Arial"/>
          <w:sz w:val="22"/>
          <w:szCs w:val="22"/>
          <w:rtl/>
        </w:rPr>
        <w:t>מחייב הבנה עמוקה של סוגיות תאימות והשפעות הדדיות בין הטכנולוגיות השונות</w:t>
      </w:r>
      <w:r w:rsidR="004C1934" w:rsidRPr="007C67D6">
        <w:rPr>
          <w:rFonts w:ascii="Arial" w:hAnsi="Arial" w:cs="Arial" w:hint="cs"/>
          <w:sz w:val="22"/>
          <w:szCs w:val="22"/>
          <w:rtl/>
        </w:rPr>
        <w:t xml:space="preserve"> </w:t>
      </w:r>
      <w:r w:rsidR="004C1934" w:rsidRPr="004C1934">
        <w:rPr>
          <w:rFonts w:ascii="Arial" w:hAnsi="Arial" w:cs="Arial"/>
          <w:sz w:val="22"/>
          <w:szCs w:val="22"/>
          <w:rtl/>
        </w:rPr>
        <w:t>מבית מיקרוסופט</w:t>
      </w:r>
      <w:r w:rsidR="007C1A5D" w:rsidRPr="007C67D6">
        <w:rPr>
          <w:rFonts w:ascii="Arial" w:hAnsi="Arial" w:cs="Arial"/>
          <w:sz w:val="22"/>
          <w:szCs w:val="22"/>
          <w:rtl/>
        </w:rPr>
        <w:t xml:space="preserve">. </w:t>
      </w:r>
    </w:p>
    <w:p w:rsidR="007C1A5D" w:rsidRPr="007C67D6" w:rsidRDefault="007C1A5D" w:rsidP="00E90D44">
      <w:pPr>
        <w:keepNext/>
        <w:keepLines/>
        <w:numPr>
          <w:ilvl w:val="0"/>
          <w:numId w:val="14"/>
        </w:numPr>
        <w:tabs>
          <w:tab w:val="clear" w:pos="720"/>
          <w:tab w:val="num" w:pos="848"/>
          <w:tab w:val="num" w:pos="990"/>
        </w:tabs>
        <w:ind w:left="848" w:hanging="297"/>
        <w:jc w:val="both"/>
        <w:rPr>
          <w:rFonts w:ascii="Arial" w:hAnsi="Arial" w:cs="Arial"/>
          <w:sz w:val="22"/>
          <w:szCs w:val="22"/>
        </w:rPr>
      </w:pPr>
      <w:r w:rsidRPr="007C67D6">
        <w:rPr>
          <w:rFonts w:ascii="Arial" w:hAnsi="Arial" w:cs="Arial" w:hint="cs"/>
          <w:sz w:val="22"/>
          <w:szCs w:val="22"/>
          <w:rtl/>
        </w:rPr>
        <w:t xml:space="preserve">מעבר לתשתית הרשת </w:t>
      </w:r>
      <w:r w:rsidRPr="007C67D6">
        <w:rPr>
          <w:rFonts w:ascii="Arial" w:hAnsi="Arial" w:cs="Arial"/>
          <w:sz w:val="22"/>
          <w:szCs w:val="22"/>
          <w:rtl/>
        </w:rPr>
        <w:t>–</w:t>
      </w:r>
      <w:r w:rsidRPr="007C67D6">
        <w:rPr>
          <w:rFonts w:ascii="Arial" w:hAnsi="Arial" w:cs="Arial" w:hint="cs"/>
          <w:sz w:val="22"/>
          <w:szCs w:val="22"/>
          <w:rtl/>
        </w:rPr>
        <w:t xml:space="preserve"> האינטגרציה בין המערכות </w:t>
      </w:r>
      <w:r w:rsidR="00CD2557" w:rsidRPr="007C67D6">
        <w:rPr>
          <w:rFonts w:ascii="Arial" w:hAnsi="Arial" w:cs="Arial" w:hint="cs"/>
          <w:sz w:val="22"/>
          <w:szCs w:val="22"/>
          <w:rtl/>
        </w:rPr>
        <w:t>נדרשת</w:t>
      </w:r>
      <w:r w:rsidRPr="007C67D6">
        <w:rPr>
          <w:rFonts w:ascii="Arial" w:hAnsi="Arial" w:cs="Arial" w:hint="cs"/>
          <w:sz w:val="22"/>
          <w:szCs w:val="22"/>
          <w:rtl/>
        </w:rPr>
        <w:t xml:space="preserve"> גם </w:t>
      </w:r>
      <w:r w:rsidR="004C1934" w:rsidRPr="007C67D6">
        <w:rPr>
          <w:rFonts w:ascii="Arial" w:hAnsi="Arial" w:cs="Arial" w:hint="cs"/>
          <w:sz w:val="22"/>
          <w:szCs w:val="22"/>
          <w:rtl/>
        </w:rPr>
        <w:t>ל</w:t>
      </w:r>
      <w:r w:rsidRPr="007C67D6">
        <w:rPr>
          <w:rFonts w:ascii="Arial" w:hAnsi="Arial" w:cs="Arial" w:hint="cs"/>
          <w:sz w:val="22"/>
          <w:szCs w:val="22"/>
          <w:rtl/>
        </w:rPr>
        <w:t xml:space="preserve">רמת </w:t>
      </w:r>
      <w:r w:rsidR="00CD2557" w:rsidRPr="00462EE8">
        <w:rPr>
          <w:rFonts w:ascii="Arial" w:hAnsi="Arial" w:cs="Arial"/>
          <w:b/>
          <w:bCs/>
          <w:sz w:val="22"/>
          <w:szCs w:val="22"/>
          <w:rtl/>
        </w:rPr>
        <w:t xml:space="preserve">סביבת העבודה האישית </w:t>
      </w:r>
      <w:r w:rsidR="00CD2557" w:rsidRPr="00462EE8">
        <w:rPr>
          <w:rFonts w:ascii="Arial" w:hAnsi="Arial" w:cs="Arial"/>
          <w:sz w:val="22"/>
          <w:szCs w:val="22"/>
          <w:rtl/>
        </w:rPr>
        <w:t xml:space="preserve">של </w:t>
      </w:r>
      <w:r w:rsidR="00462EE8">
        <w:rPr>
          <w:rFonts w:ascii="Arial" w:hAnsi="Arial" w:cs="Arial" w:hint="cs"/>
          <w:sz w:val="22"/>
          <w:szCs w:val="22"/>
          <w:rtl/>
        </w:rPr>
        <w:t>ה</w:t>
      </w:r>
      <w:r w:rsidR="00CD2557" w:rsidRPr="00462EE8">
        <w:rPr>
          <w:rFonts w:ascii="Arial" w:hAnsi="Arial" w:cs="Arial"/>
          <w:sz w:val="22"/>
          <w:szCs w:val="22"/>
          <w:rtl/>
        </w:rPr>
        <w:t>עובדי</w:t>
      </w:r>
      <w:r w:rsidR="00462EE8">
        <w:rPr>
          <w:rFonts w:ascii="Arial" w:hAnsi="Arial" w:cs="Arial" w:hint="cs"/>
          <w:sz w:val="22"/>
          <w:szCs w:val="22"/>
          <w:rtl/>
        </w:rPr>
        <w:t>ם</w:t>
      </w:r>
      <w:r w:rsidR="00CD2557" w:rsidRPr="00462EE8">
        <w:rPr>
          <w:rFonts w:ascii="Arial" w:hAnsi="Arial" w:cs="Arial" w:hint="cs"/>
          <w:sz w:val="22"/>
          <w:szCs w:val="22"/>
          <w:rtl/>
        </w:rPr>
        <w:t xml:space="preserve">: </w:t>
      </w:r>
      <w:r w:rsidRPr="007C67D6">
        <w:rPr>
          <w:rFonts w:ascii="Arial" w:hAnsi="Arial" w:cs="Arial" w:hint="cs"/>
          <w:sz w:val="22"/>
          <w:szCs w:val="22"/>
          <w:rtl/>
        </w:rPr>
        <w:t xml:space="preserve">המשרד רכש לכל </w:t>
      </w:r>
      <w:r w:rsidR="00CD2557" w:rsidRPr="007C67D6">
        <w:rPr>
          <w:rFonts w:ascii="Arial" w:hAnsi="Arial" w:cs="Arial" w:hint="cs"/>
          <w:sz w:val="22"/>
          <w:szCs w:val="22"/>
          <w:rtl/>
        </w:rPr>
        <w:t xml:space="preserve">העובדים והתחנות </w:t>
      </w:r>
      <w:r w:rsidRPr="007C67D6">
        <w:rPr>
          <w:rFonts w:ascii="Arial" w:hAnsi="Arial" w:cs="Arial" w:hint="cs"/>
          <w:sz w:val="22"/>
          <w:szCs w:val="22"/>
          <w:rtl/>
        </w:rPr>
        <w:t>(כ-</w:t>
      </w:r>
      <w:r w:rsidRPr="007C67D6">
        <w:rPr>
          <w:rFonts w:ascii="Arial" w:hAnsi="Arial" w:cs="Arial"/>
          <w:sz w:val="22"/>
          <w:szCs w:val="22"/>
        </w:rPr>
        <w:t>2000</w:t>
      </w:r>
      <w:r w:rsidRPr="007C67D6">
        <w:rPr>
          <w:rFonts w:ascii="Arial" w:hAnsi="Arial" w:cs="Arial" w:hint="cs"/>
          <w:sz w:val="22"/>
          <w:szCs w:val="22"/>
          <w:rtl/>
        </w:rPr>
        <w:t>, עם יח' הסמך) את מערכות ההפעלה (</w:t>
      </w:r>
      <w:r w:rsidRPr="007C67D6">
        <w:rPr>
          <w:rFonts w:ascii="Arial" w:hAnsi="Arial" w:cs="Arial"/>
          <w:sz w:val="22"/>
          <w:szCs w:val="22"/>
        </w:rPr>
        <w:t>Windows</w:t>
      </w:r>
      <w:r w:rsidR="00CD2557" w:rsidRPr="007C67D6">
        <w:rPr>
          <w:rFonts w:ascii="Arial" w:hAnsi="Arial" w:cs="Arial"/>
          <w:sz w:val="22"/>
          <w:szCs w:val="22"/>
        </w:rPr>
        <w:t xml:space="preserve"> 10</w:t>
      </w:r>
      <w:r w:rsidRPr="007C67D6">
        <w:rPr>
          <w:rFonts w:ascii="Arial" w:hAnsi="Arial" w:cs="Arial" w:hint="cs"/>
          <w:sz w:val="22"/>
          <w:szCs w:val="22"/>
          <w:rtl/>
        </w:rPr>
        <w:t>) וכלי ניהול המשרד (</w:t>
      </w:r>
      <w:r w:rsidRPr="007C67D6">
        <w:rPr>
          <w:rFonts w:ascii="Arial" w:hAnsi="Arial" w:cs="Arial"/>
          <w:sz w:val="22"/>
          <w:szCs w:val="22"/>
        </w:rPr>
        <w:t>MS-Office</w:t>
      </w:r>
      <w:r w:rsidR="00CD2557" w:rsidRPr="007C67D6">
        <w:rPr>
          <w:rFonts w:ascii="Arial" w:hAnsi="Arial" w:cs="Arial"/>
          <w:sz w:val="22"/>
          <w:szCs w:val="22"/>
        </w:rPr>
        <w:t xml:space="preserve"> 16</w:t>
      </w:r>
      <w:r w:rsidRPr="007C67D6">
        <w:rPr>
          <w:rFonts w:ascii="Arial" w:hAnsi="Arial" w:cs="Arial" w:hint="cs"/>
          <w:sz w:val="22"/>
          <w:szCs w:val="22"/>
          <w:rtl/>
        </w:rPr>
        <w:t xml:space="preserve">) של מיקרוסופט </w:t>
      </w:r>
      <w:r w:rsidR="00462EE8" w:rsidRPr="007C67D6">
        <w:rPr>
          <w:rFonts w:ascii="Arial" w:hAnsi="Arial" w:cs="Arial" w:hint="cs"/>
          <w:sz w:val="22"/>
          <w:szCs w:val="22"/>
          <w:rtl/>
        </w:rPr>
        <w:t>ע"פ</w:t>
      </w:r>
      <w:r w:rsidRPr="007C67D6">
        <w:rPr>
          <w:rFonts w:ascii="Arial" w:hAnsi="Arial" w:cs="Arial" w:hint="cs"/>
          <w:sz w:val="22"/>
          <w:szCs w:val="22"/>
          <w:rtl/>
        </w:rPr>
        <w:t xml:space="preserve"> הוראת שעה מרכזית.</w:t>
      </w:r>
    </w:p>
    <w:p w:rsidR="007A0492" w:rsidRDefault="007A0492" w:rsidP="00E90D44">
      <w:pPr>
        <w:keepNext/>
        <w:keepLines/>
        <w:rPr>
          <w:rFonts w:ascii="Arial" w:hAnsi="Arial" w:cs="Arial"/>
          <w:b/>
          <w:sz w:val="22"/>
          <w:szCs w:val="22"/>
          <w:rtl/>
        </w:rPr>
      </w:pPr>
    </w:p>
    <w:p w:rsidR="007A0492" w:rsidRDefault="007A0492" w:rsidP="00E90D44">
      <w:pPr>
        <w:keepNext/>
        <w:keepLines/>
        <w:rPr>
          <w:rFonts w:ascii="Arial" w:hAnsi="Arial" w:cs="Arial"/>
          <w:b/>
          <w:sz w:val="22"/>
          <w:szCs w:val="22"/>
          <w:rtl/>
        </w:rPr>
      </w:pPr>
    </w:p>
    <w:p w:rsidR="007A0492" w:rsidRPr="004C1934" w:rsidRDefault="00462EE8" w:rsidP="00E90D44">
      <w:pPr>
        <w:keepNext/>
        <w:keepLines/>
        <w:rPr>
          <w:rFonts w:ascii="Arial" w:hAnsi="Arial" w:cs="Arial"/>
          <w:bCs/>
          <w:sz w:val="22"/>
          <w:szCs w:val="22"/>
          <w:rtl/>
        </w:rPr>
      </w:pPr>
      <w:r w:rsidRPr="004C1934">
        <w:rPr>
          <w:rFonts w:ascii="Arial" w:hAnsi="Arial" w:cs="Arial" w:hint="cs"/>
          <w:bCs/>
          <w:sz w:val="22"/>
          <w:szCs w:val="22"/>
          <w:rtl/>
        </w:rPr>
        <w:t>לפיכך,</w:t>
      </w:r>
      <w:r w:rsidR="004C1934" w:rsidRPr="004C1934">
        <w:rPr>
          <w:rFonts w:ascii="Arial" w:hAnsi="Arial" w:cs="Arial" w:hint="cs"/>
          <w:bCs/>
          <w:sz w:val="22"/>
          <w:szCs w:val="22"/>
          <w:rtl/>
        </w:rPr>
        <w:t xml:space="preserve"> </w:t>
      </w:r>
      <w:r w:rsidR="004C1934">
        <w:rPr>
          <w:rFonts w:ascii="Arial" w:hAnsi="Arial" w:cs="Arial" w:hint="cs"/>
          <w:bCs/>
          <w:sz w:val="22"/>
          <w:szCs w:val="22"/>
          <w:rtl/>
        </w:rPr>
        <w:t>על פי</w:t>
      </w:r>
      <w:r w:rsidR="004C1934" w:rsidRPr="004C1934">
        <w:rPr>
          <w:rFonts w:ascii="Arial" w:hAnsi="Arial" w:cs="Arial" w:hint="cs"/>
          <w:bCs/>
          <w:sz w:val="22"/>
          <w:szCs w:val="22"/>
          <w:rtl/>
        </w:rPr>
        <w:t xml:space="preserve"> ממצאי הבדיקות</w:t>
      </w:r>
      <w:r w:rsidR="004C1934">
        <w:rPr>
          <w:rFonts w:ascii="Arial" w:hAnsi="Arial" w:cs="Arial" w:hint="cs"/>
          <w:bCs/>
          <w:sz w:val="22"/>
          <w:szCs w:val="22"/>
          <w:rtl/>
        </w:rPr>
        <w:t xml:space="preserve"> ולאור האמור לעיל</w:t>
      </w:r>
      <w:r w:rsidR="004C1934" w:rsidRPr="004C1934">
        <w:rPr>
          <w:rFonts w:ascii="Arial" w:hAnsi="Arial" w:cs="Arial" w:hint="cs"/>
          <w:bCs/>
          <w:sz w:val="22"/>
          <w:szCs w:val="22"/>
          <w:rtl/>
        </w:rPr>
        <w:t>, חברת מיקרוסופט היא היחידה שיכולה לספק שירותי תמיכת פרמייר למוצריה המותקנים במשרד ראש הממשלה.</w:t>
      </w:r>
    </w:p>
    <w:p w:rsidR="007A0492" w:rsidRPr="004C1934" w:rsidRDefault="007A0492" w:rsidP="00E90D44">
      <w:pPr>
        <w:keepNext/>
        <w:keepLines/>
        <w:rPr>
          <w:rFonts w:ascii="Arial" w:hAnsi="Arial" w:cs="Arial"/>
          <w:bCs/>
          <w:sz w:val="22"/>
          <w:szCs w:val="22"/>
          <w:rtl/>
        </w:rPr>
      </w:pPr>
    </w:p>
    <w:p w:rsidR="003A4534" w:rsidRPr="004C1934" w:rsidRDefault="003A4534" w:rsidP="00E90D44">
      <w:pPr>
        <w:keepNext/>
        <w:keepLines/>
        <w:rPr>
          <w:rFonts w:ascii="Arial" w:hAnsi="Arial" w:cs="Arial"/>
          <w:bCs/>
          <w:sz w:val="22"/>
          <w:szCs w:val="22"/>
          <w:rtl/>
        </w:rPr>
      </w:pPr>
      <w:r w:rsidRPr="004C1934">
        <w:rPr>
          <w:rFonts w:ascii="Arial" w:hAnsi="Arial" w:cs="Arial" w:hint="cs"/>
          <w:bCs/>
          <w:sz w:val="22"/>
          <w:szCs w:val="22"/>
          <w:rtl/>
        </w:rPr>
        <w:t>חוות דעתי זו ניתנת מתוקף היותי הסמכות המקצועית לנושא זה.</w:t>
      </w:r>
    </w:p>
    <w:p w:rsidR="003A4534" w:rsidRPr="00DB3575" w:rsidRDefault="003A4534" w:rsidP="00E90D44">
      <w:pPr>
        <w:keepNext/>
        <w:keepLines/>
        <w:rPr>
          <w:rFonts w:ascii="Arial" w:hAnsi="Arial" w:cs="Arial"/>
          <w:b/>
          <w:sz w:val="22"/>
          <w:szCs w:val="22"/>
          <w:rtl/>
        </w:rPr>
      </w:pPr>
    </w:p>
    <w:p w:rsidR="003A4534" w:rsidRPr="00DB3575" w:rsidRDefault="003A4534" w:rsidP="00E90D44">
      <w:pPr>
        <w:keepNext/>
        <w:keepLines/>
        <w:rPr>
          <w:rFonts w:ascii="Arial" w:hAnsi="Arial" w:cs="Arial"/>
          <w:b/>
          <w:sz w:val="22"/>
          <w:szCs w:val="22"/>
          <w:rtl/>
        </w:rPr>
      </w:pPr>
      <w:r w:rsidRPr="00DB3575">
        <w:rPr>
          <w:rFonts w:ascii="Arial" w:hAnsi="Arial" w:cs="Arial" w:hint="cs"/>
          <w:b/>
          <w:sz w:val="22"/>
          <w:szCs w:val="22"/>
          <w:rtl/>
        </w:rPr>
        <w:t xml:space="preserve">בכבוד רב,                                               </w:t>
      </w:r>
    </w:p>
    <w:p w:rsidR="003A4534" w:rsidRPr="00DB3575" w:rsidRDefault="003A4534" w:rsidP="00E90D44">
      <w:pPr>
        <w:keepNext/>
        <w:keepLines/>
        <w:rPr>
          <w:rFonts w:ascii="Arial" w:hAnsi="Arial" w:cs="Arial"/>
          <w:b/>
          <w:sz w:val="22"/>
          <w:szCs w:val="22"/>
          <w:rtl/>
        </w:rPr>
      </w:pPr>
      <w:r w:rsidRPr="00DB3575">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4353"/>
        <w:gridCol w:w="2269"/>
      </w:tblGrid>
      <w:tr w:rsidR="003A4534" w:rsidRPr="00DB3575" w:rsidTr="007A0492">
        <w:tc>
          <w:tcPr>
            <w:tcW w:w="2698" w:type="dxa"/>
            <w:tcBorders>
              <w:bottom w:val="single" w:sz="4" w:space="0" w:color="auto"/>
            </w:tcBorders>
          </w:tcPr>
          <w:p w:rsidR="00F24DB4" w:rsidRPr="00DB3575" w:rsidRDefault="007A0492" w:rsidP="00E90D44">
            <w:pPr>
              <w:keepNext/>
              <w:keepLines/>
              <w:spacing w:line="360" w:lineRule="auto"/>
              <w:rPr>
                <w:rFonts w:ascii="Arial" w:hAnsi="Arial" w:cs="Arial"/>
                <w:b/>
                <w:sz w:val="22"/>
                <w:szCs w:val="22"/>
                <w:rtl/>
              </w:rPr>
            </w:pPr>
            <w:r>
              <w:rPr>
                <w:rFonts w:ascii="Arial" w:hAnsi="Arial" w:cs="Arial" w:hint="cs"/>
                <w:b/>
                <w:sz w:val="22"/>
                <w:szCs w:val="22"/>
                <w:rtl/>
              </w:rPr>
              <w:t>משה יצחק</w:t>
            </w:r>
          </w:p>
        </w:tc>
        <w:tc>
          <w:tcPr>
            <w:tcW w:w="4353" w:type="dxa"/>
            <w:tcBorders>
              <w:bottom w:val="single" w:sz="4" w:space="0" w:color="auto"/>
            </w:tcBorders>
          </w:tcPr>
          <w:p w:rsidR="00F24DB4" w:rsidRPr="00DB3575" w:rsidRDefault="007A0492" w:rsidP="00E90D44">
            <w:pPr>
              <w:keepNext/>
              <w:keepLines/>
              <w:spacing w:line="360" w:lineRule="auto"/>
              <w:rPr>
                <w:rFonts w:ascii="Arial" w:hAnsi="Arial" w:cs="Arial"/>
                <w:b/>
                <w:sz w:val="22"/>
                <w:szCs w:val="22"/>
                <w:rtl/>
              </w:rPr>
            </w:pPr>
            <w:r w:rsidRPr="007A0492">
              <w:rPr>
                <w:rFonts w:ascii="Arial" w:hAnsi="Arial" w:cs="Arial"/>
                <w:b/>
                <w:sz w:val="22"/>
                <w:szCs w:val="22"/>
                <w:rtl/>
              </w:rPr>
              <w:t>ראש תחום טכנולוגיות, אגף בכיר מערכות מידע</w:t>
            </w:r>
          </w:p>
        </w:tc>
        <w:tc>
          <w:tcPr>
            <w:tcW w:w="2269" w:type="dxa"/>
            <w:tcBorders>
              <w:bottom w:val="single" w:sz="4" w:space="0" w:color="auto"/>
            </w:tcBorders>
          </w:tcPr>
          <w:p w:rsidR="003A4534" w:rsidRPr="00DB3575" w:rsidRDefault="00EF4AE7" w:rsidP="00E90D44">
            <w:pPr>
              <w:keepNext/>
              <w:keepLines/>
              <w:spacing w:line="360" w:lineRule="auto"/>
              <w:rPr>
                <w:rFonts w:ascii="Arial" w:hAnsi="Arial" w:cs="Arial"/>
                <w:b/>
                <w:sz w:val="22"/>
                <w:szCs w:val="22"/>
                <w:rtl/>
              </w:rPr>
            </w:pPr>
            <w:r w:rsidRPr="00D353B9">
              <w:rPr>
                <w:noProof/>
                <w:lang w:eastAsia="en-US"/>
              </w:rPr>
              <w:drawing>
                <wp:inline distT="0" distB="0" distL="0" distR="0">
                  <wp:extent cx="1000125" cy="295275"/>
                  <wp:effectExtent l="0" t="0" r="9525" b="9525"/>
                  <wp:docPr id="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00125" cy="295275"/>
                          </a:xfrm>
                          <a:prstGeom prst="rect">
                            <a:avLst/>
                          </a:prstGeom>
                          <a:noFill/>
                          <a:ln>
                            <a:noFill/>
                          </a:ln>
                        </pic:spPr>
                      </pic:pic>
                    </a:graphicData>
                  </a:graphic>
                </wp:inline>
              </w:drawing>
            </w:r>
          </w:p>
        </w:tc>
      </w:tr>
      <w:tr w:rsidR="003A4534" w:rsidRPr="0053500C" w:rsidTr="007A0492">
        <w:tc>
          <w:tcPr>
            <w:tcW w:w="2698" w:type="dxa"/>
            <w:tcBorders>
              <w:top w:val="single" w:sz="4" w:space="0" w:color="auto"/>
            </w:tcBorders>
            <w:shd w:val="clear" w:color="auto" w:fill="E6E6E6"/>
          </w:tcPr>
          <w:p w:rsidR="003A4534" w:rsidRPr="00DB3575" w:rsidRDefault="003A4534" w:rsidP="00E90D44">
            <w:pPr>
              <w:keepNext/>
              <w:keepLines/>
              <w:spacing w:line="360" w:lineRule="auto"/>
              <w:jc w:val="center"/>
              <w:rPr>
                <w:rFonts w:ascii="Arial" w:hAnsi="Arial" w:cs="Arial"/>
                <w:bCs/>
                <w:sz w:val="22"/>
                <w:szCs w:val="22"/>
                <w:rtl/>
              </w:rPr>
            </w:pPr>
            <w:r w:rsidRPr="00DB3575">
              <w:rPr>
                <w:rFonts w:ascii="Arial" w:hAnsi="Arial" w:cs="Arial" w:hint="cs"/>
                <w:bCs/>
                <w:sz w:val="22"/>
                <w:szCs w:val="22"/>
                <w:rtl/>
              </w:rPr>
              <w:t>שם בעל הסמכות המקצועית</w:t>
            </w:r>
          </w:p>
        </w:tc>
        <w:tc>
          <w:tcPr>
            <w:tcW w:w="4353" w:type="dxa"/>
            <w:tcBorders>
              <w:top w:val="single" w:sz="4" w:space="0" w:color="auto"/>
            </w:tcBorders>
            <w:shd w:val="clear" w:color="auto" w:fill="E6E6E6"/>
          </w:tcPr>
          <w:p w:rsidR="003A4534" w:rsidRPr="00DB3575" w:rsidRDefault="003A4534" w:rsidP="00E90D44">
            <w:pPr>
              <w:keepNext/>
              <w:keepLines/>
              <w:spacing w:line="360" w:lineRule="auto"/>
              <w:jc w:val="center"/>
              <w:rPr>
                <w:rFonts w:ascii="Arial" w:hAnsi="Arial" w:cs="Arial"/>
                <w:bCs/>
                <w:sz w:val="22"/>
                <w:szCs w:val="22"/>
                <w:rtl/>
              </w:rPr>
            </w:pPr>
            <w:r w:rsidRPr="00DB3575">
              <w:rPr>
                <w:rFonts w:ascii="Arial" w:hAnsi="Arial" w:cs="Arial" w:hint="cs"/>
                <w:bCs/>
                <w:sz w:val="22"/>
                <w:szCs w:val="22"/>
                <w:rtl/>
              </w:rPr>
              <w:t>תפקיד בעל הסמכות המקצועית</w:t>
            </w:r>
          </w:p>
        </w:tc>
        <w:tc>
          <w:tcPr>
            <w:tcW w:w="2269" w:type="dxa"/>
            <w:tcBorders>
              <w:top w:val="single" w:sz="4" w:space="0" w:color="auto"/>
            </w:tcBorders>
            <w:shd w:val="clear" w:color="auto" w:fill="E6E6E6"/>
          </w:tcPr>
          <w:p w:rsidR="003A4534" w:rsidRPr="0053500C" w:rsidRDefault="003A4534" w:rsidP="00E90D44">
            <w:pPr>
              <w:keepNext/>
              <w:keepLines/>
              <w:spacing w:line="360" w:lineRule="auto"/>
              <w:jc w:val="center"/>
              <w:rPr>
                <w:rFonts w:ascii="Arial" w:hAnsi="Arial" w:cs="Arial"/>
                <w:bCs/>
                <w:sz w:val="22"/>
                <w:szCs w:val="22"/>
                <w:rtl/>
              </w:rPr>
            </w:pPr>
            <w:r w:rsidRPr="00DB3575">
              <w:rPr>
                <w:rFonts w:ascii="Arial" w:hAnsi="Arial" w:cs="Arial" w:hint="cs"/>
                <w:bCs/>
                <w:sz w:val="22"/>
                <w:szCs w:val="22"/>
                <w:rtl/>
              </w:rPr>
              <w:t>חתימה</w:t>
            </w:r>
          </w:p>
        </w:tc>
      </w:tr>
    </w:tbl>
    <w:p w:rsidR="001B491A" w:rsidRPr="003A48B2" w:rsidRDefault="001B491A" w:rsidP="00E90D44">
      <w:pPr>
        <w:keepNext/>
        <w:keepLines/>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F60DB" w:rsidRDefault="000F60DB">
      <w:r>
        <w:separator/>
      </w:r>
    </w:p>
    <w:p w:rsidR="000F60DB" w:rsidRDefault="000F60DB"/>
  </w:endnote>
  <w:endnote w:type="continuationSeparator" w:id="0">
    <w:p w:rsidR="000F60DB" w:rsidRDefault="000F60DB">
      <w:r>
        <w:continuationSeparator/>
      </w:r>
    </w:p>
    <w:p w:rsidR="000F60DB" w:rsidRDefault="000F60D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rankRuehl">
    <w:altName w:val="David"/>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EF4AE7" w:rsidP="007131DA">
          <w:pPr>
            <w:rPr>
              <w:rFonts w:ascii="Arial" w:hAnsi="Arial" w:cs="Arial"/>
              <w:sz w:val="20"/>
              <w:szCs w:val="20"/>
              <w:rtl/>
            </w:rPr>
          </w:pPr>
          <w:r w:rsidRPr="00745747">
            <w:rPr>
              <w:noProof/>
              <w:lang w:eastAsia="en-US"/>
            </w:rPr>
            <w:drawing>
              <wp:inline distT="0" distB="0" distL="0" distR="0">
                <wp:extent cx="723900" cy="371475"/>
                <wp:effectExtent l="0" t="0" r="0" b="9525"/>
                <wp:docPr id="3"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201E87">
            <w:rPr>
              <w:rFonts w:ascii="Arial" w:hAnsi="Arial" w:cs="Arial"/>
              <w:noProof/>
              <w:color w:val="FFFFFF"/>
              <w:sz w:val="20"/>
              <w:szCs w:val="20"/>
              <w:rtl/>
            </w:rPr>
            <w:t>3</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201E87">
            <w:rPr>
              <w:rFonts w:ascii="Arial" w:hAnsi="Arial" w:cs="Arial"/>
              <w:noProof/>
              <w:color w:val="FFFFFF"/>
              <w:sz w:val="20"/>
              <w:szCs w:val="20"/>
              <w:rtl/>
            </w:rPr>
            <w:t>4</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201E87">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201E87">
            <w:rPr>
              <w:rFonts w:ascii="Arial" w:hAnsi="Arial" w:cs="Arial"/>
              <w:noProof/>
              <w:color w:val="FFFFFF"/>
              <w:sz w:val="20"/>
              <w:szCs w:val="20"/>
              <w:rtl/>
            </w:rPr>
            <w:t>4</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F60DB" w:rsidRDefault="000F60DB">
      <w:r>
        <w:separator/>
      </w:r>
    </w:p>
    <w:p w:rsidR="000F60DB" w:rsidRDefault="000F60DB"/>
  </w:footnote>
  <w:footnote w:type="continuationSeparator" w:id="0">
    <w:p w:rsidR="000F60DB" w:rsidRDefault="000F60DB">
      <w:r>
        <w:continuationSeparator/>
      </w:r>
    </w:p>
    <w:p w:rsidR="000F60DB" w:rsidRDefault="000F60D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Default="00201E87">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Pr="00D92E7A" w:rsidRDefault="003A4534" w:rsidP="00367921">
    <w:pPr>
      <w:pStyle w:val="a6"/>
      <w:rPr>
        <w:sz w:val="20"/>
        <w:szCs w:val="20"/>
        <w:rtl/>
      </w:rPr>
    </w:pPr>
  </w:p>
  <w:p w:rsidR="003A4534" w:rsidRDefault="00EF4AE7" w:rsidP="003B6F35">
    <w:pPr>
      <w:pStyle w:val="a6"/>
      <w:jc w:val="center"/>
      <w:rPr>
        <w:sz w:val="20"/>
        <w:szCs w:val="20"/>
        <w:rtl/>
      </w:rPr>
    </w:pPr>
    <w:r>
      <w:rPr>
        <w:noProof/>
        <w:lang w:eastAsia="en-US"/>
      </w:rPr>
      <w:drawing>
        <wp:inline distT="0" distB="0" distL="0" distR="0">
          <wp:extent cx="5800725" cy="962025"/>
          <wp:effectExtent l="0" t="0" r="9525" b="9525"/>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1D784B0F"/>
    <w:multiLevelType w:val="hybridMultilevel"/>
    <w:tmpl w:val="6BB8E6AE"/>
    <w:lvl w:ilvl="0" w:tplc="A34AF144">
      <w:start w:val="3"/>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A1A5650"/>
    <w:multiLevelType w:val="hybridMultilevel"/>
    <w:tmpl w:val="439E6564"/>
    <w:lvl w:ilvl="0" w:tplc="1A4E81CA">
      <w:start w:val="1"/>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0DF0511"/>
    <w:multiLevelType w:val="multilevel"/>
    <w:tmpl w:val="64C68942"/>
    <w:lvl w:ilvl="0">
      <w:start w:val="1"/>
      <w:numFmt w:val="decimal"/>
      <w:lvlText w:val="%1."/>
      <w:lvlJc w:val="left"/>
      <w:pPr>
        <w:ind w:left="360" w:hanging="360"/>
      </w:pPr>
      <w:rPr>
        <w:rFonts w:hint="default"/>
      </w:rPr>
    </w:lvl>
    <w:lvl w:ilvl="1">
      <w:start w:val="3"/>
      <w:numFmt w:val="bullet"/>
      <w:lvlText w:val="-"/>
      <w:lvlJc w:val="left"/>
      <w:pPr>
        <w:ind w:left="792" w:hanging="432"/>
      </w:pPr>
      <w:rPr>
        <w:rFonts w:ascii="Times New Roman" w:eastAsia="Times New Roman" w:hAnsi="Times New Roman"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7"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533C74D1"/>
    <w:multiLevelType w:val="hybridMultilevel"/>
    <w:tmpl w:val="D054BFC0"/>
    <w:lvl w:ilvl="0" w:tplc="BC7698B8">
      <w:start w:val="1"/>
      <w:numFmt w:val="decimal"/>
      <w:lvlText w:val="%1)"/>
      <w:lvlJc w:val="left"/>
      <w:pPr>
        <w:tabs>
          <w:tab w:val="num" w:pos="720"/>
        </w:tabs>
        <w:ind w:left="720" w:hanging="360"/>
      </w:pPr>
      <w:rPr>
        <w:rFonts w:hint="default"/>
        <w:b w:val="0"/>
        <w:bCs w:val="0"/>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564C57C3"/>
    <w:multiLevelType w:val="hybridMultilevel"/>
    <w:tmpl w:val="461E7DEC"/>
    <w:lvl w:ilvl="0" w:tplc="A7BC66B4">
      <w:start w:val="1"/>
      <w:numFmt w:val="decimal"/>
      <w:lvlText w:val="%1."/>
      <w:lvlJc w:val="left"/>
      <w:pPr>
        <w:tabs>
          <w:tab w:val="num" w:pos="720"/>
        </w:tabs>
        <w:ind w:left="720" w:hanging="360"/>
      </w:pPr>
      <w:rPr>
        <w:rFonts w:hint="default"/>
        <w:b/>
        <w:bCs/>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5BF50335"/>
    <w:multiLevelType w:val="multilevel"/>
    <w:tmpl w:val="8FCE6EA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537"/>
        </w:tabs>
        <w:ind w:left="537" w:hanging="360"/>
      </w:pPr>
      <w:rPr>
        <w:rFonts w:hint="default"/>
      </w:rPr>
    </w:lvl>
    <w:lvl w:ilvl="2">
      <w:start w:val="1"/>
      <w:numFmt w:val="decimal"/>
      <w:lvlText w:val="%1.%2.%3"/>
      <w:lvlJc w:val="left"/>
      <w:pPr>
        <w:tabs>
          <w:tab w:val="num" w:pos="1074"/>
        </w:tabs>
        <w:ind w:left="1074" w:hanging="720"/>
      </w:pPr>
      <w:rPr>
        <w:rFonts w:hint="default"/>
      </w:rPr>
    </w:lvl>
    <w:lvl w:ilvl="3">
      <w:start w:val="1"/>
      <w:numFmt w:val="decimal"/>
      <w:lvlText w:val="%1.%2.%3.%4"/>
      <w:lvlJc w:val="left"/>
      <w:pPr>
        <w:tabs>
          <w:tab w:val="num" w:pos="1611"/>
        </w:tabs>
        <w:ind w:left="1611" w:hanging="1080"/>
      </w:pPr>
      <w:rPr>
        <w:rFonts w:hint="default"/>
      </w:rPr>
    </w:lvl>
    <w:lvl w:ilvl="4">
      <w:start w:val="1"/>
      <w:numFmt w:val="decimal"/>
      <w:lvlText w:val="%1.%2.%3.%4.%5"/>
      <w:lvlJc w:val="left"/>
      <w:pPr>
        <w:tabs>
          <w:tab w:val="num" w:pos="1788"/>
        </w:tabs>
        <w:ind w:left="1788" w:hanging="1080"/>
      </w:pPr>
      <w:rPr>
        <w:rFonts w:hint="default"/>
      </w:rPr>
    </w:lvl>
    <w:lvl w:ilvl="5">
      <w:start w:val="1"/>
      <w:numFmt w:val="decimal"/>
      <w:lvlText w:val="%1.%2.%3.%4.%5.%6"/>
      <w:lvlJc w:val="left"/>
      <w:pPr>
        <w:tabs>
          <w:tab w:val="num" w:pos="2325"/>
        </w:tabs>
        <w:ind w:left="2325" w:hanging="1440"/>
      </w:pPr>
      <w:rPr>
        <w:rFonts w:hint="default"/>
      </w:rPr>
    </w:lvl>
    <w:lvl w:ilvl="6">
      <w:start w:val="1"/>
      <w:numFmt w:val="decimal"/>
      <w:lvlText w:val="%1.%2.%3.%4.%5.%6.%7"/>
      <w:lvlJc w:val="left"/>
      <w:pPr>
        <w:tabs>
          <w:tab w:val="num" w:pos="2502"/>
        </w:tabs>
        <w:ind w:left="2502" w:hanging="1440"/>
      </w:pPr>
      <w:rPr>
        <w:rFonts w:hint="default"/>
      </w:rPr>
    </w:lvl>
    <w:lvl w:ilvl="7">
      <w:start w:val="1"/>
      <w:numFmt w:val="decimal"/>
      <w:lvlText w:val="%1.%2.%3.%4.%5.%6.%7.%8"/>
      <w:lvlJc w:val="left"/>
      <w:pPr>
        <w:tabs>
          <w:tab w:val="num" w:pos="3039"/>
        </w:tabs>
        <w:ind w:left="3039" w:hanging="1800"/>
      </w:pPr>
      <w:rPr>
        <w:rFonts w:hint="default"/>
      </w:rPr>
    </w:lvl>
    <w:lvl w:ilvl="8">
      <w:start w:val="1"/>
      <w:numFmt w:val="decimal"/>
      <w:lvlText w:val="%1.%2.%3.%4.%5.%6.%7.%8.%9"/>
      <w:lvlJc w:val="left"/>
      <w:pPr>
        <w:tabs>
          <w:tab w:val="num" w:pos="3576"/>
        </w:tabs>
        <w:ind w:left="3576" w:hanging="2160"/>
      </w:pPr>
      <w:rPr>
        <w:rFonts w:hint="default"/>
      </w:rPr>
    </w:lvl>
  </w:abstractNum>
  <w:abstractNum w:abstractNumId="12"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6DE54310"/>
    <w:multiLevelType w:val="hybridMultilevel"/>
    <w:tmpl w:val="439E6564"/>
    <w:lvl w:ilvl="0" w:tplc="1A4E81CA">
      <w:start w:val="1"/>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2"/>
  </w:num>
  <w:num w:numId="2">
    <w:abstractNumId w:val="7"/>
  </w:num>
  <w:num w:numId="3">
    <w:abstractNumId w:val="6"/>
  </w:num>
  <w:num w:numId="4">
    <w:abstractNumId w:val="10"/>
  </w:num>
  <w:num w:numId="5">
    <w:abstractNumId w:val="1"/>
  </w:num>
  <w:num w:numId="6">
    <w:abstractNumId w:val="2"/>
  </w:num>
  <w:num w:numId="7">
    <w:abstractNumId w:val="0"/>
  </w:num>
  <w:num w:numId="8">
    <w:abstractNumId w:val="4"/>
  </w:num>
  <w:num w:numId="9">
    <w:abstractNumId w:val="5"/>
  </w:num>
  <w:num w:numId="10">
    <w:abstractNumId w:val="11"/>
  </w:num>
  <w:num w:numId="11">
    <w:abstractNumId w:val="9"/>
  </w:num>
  <w:num w:numId="12">
    <w:abstractNumId w:val="3"/>
  </w:num>
  <w:num w:numId="13">
    <w:abstractNumId w:val="13"/>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11B5"/>
    <w:rsid w:val="0002374D"/>
    <w:rsid w:val="00024E76"/>
    <w:rsid w:val="00026B00"/>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291"/>
    <w:rsid w:val="00094E88"/>
    <w:rsid w:val="000956BE"/>
    <w:rsid w:val="00097C22"/>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0F60DB"/>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1E87"/>
    <w:rsid w:val="0020493F"/>
    <w:rsid w:val="00204E5F"/>
    <w:rsid w:val="00204F55"/>
    <w:rsid w:val="0021629D"/>
    <w:rsid w:val="00216F6E"/>
    <w:rsid w:val="0021757D"/>
    <w:rsid w:val="00220F96"/>
    <w:rsid w:val="00224334"/>
    <w:rsid w:val="00225AB2"/>
    <w:rsid w:val="00227E22"/>
    <w:rsid w:val="00232CC8"/>
    <w:rsid w:val="00235597"/>
    <w:rsid w:val="00245502"/>
    <w:rsid w:val="00251986"/>
    <w:rsid w:val="00261BFF"/>
    <w:rsid w:val="00263787"/>
    <w:rsid w:val="00264C3F"/>
    <w:rsid w:val="00265880"/>
    <w:rsid w:val="00276B4D"/>
    <w:rsid w:val="00286A2C"/>
    <w:rsid w:val="00287626"/>
    <w:rsid w:val="0029022F"/>
    <w:rsid w:val="00290F14"/>
    <w:rsid w:val="00294040"/>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57D0"/>
    <w:rsid w:val="002E6DB6"/>
    <w:rsid w:val="002E7C45"/>
    <w:rsid w:val="002F0928"/>
    <w:rsid w:val="002F2B0B"/>
    <w:rsid w:val="002F670D"/>
    <w:rsid w:val="003016BC"/>
    <w:rsid w:val="003021F0"/>
    <w:rsid w:val="00302753"/>
    <w:rsid w:val="00310559"/>
    <w:rsid w:val="0031223C"/>
    <w:rsid w:val="00314A88"/>
    <w:rsid w:val="00317A9B"/>
    <w:rsid w:val="00320BBD"/>
    <w:rsid w:val="00325BDA"/>
    <w:rsid w:val="00330D35"/>
    <w:rsid w:val="00335200"/>
    <w:rsid w:val="00342F76"/>
    <w:rsid w:val="0034492C"/>
    <w:rsid w:val="003459E2"/>
    <w:rsid w:val="00351ED5"/>
    <w:rsid w:val="00352C2A"/>
    <w:rsid w:val="00353B86"/>
    <w:rsid w:val="00355760"/>
    <w:rsid w:val="003561E5"/>
    <w:rsid w:val="00360C0D"/>
    <w:rsid w:val="003636CF"/>
    <w:rsid w:val="0036579D"/>
    <w:rsid w:val="00367921"/>
    <w:rsid w:val="003761A7"/>
    <w:rsid w:val="00377B84"/>
    <w:rsid w:val="00380234"/>
    <w:rsid w:val="0038479B"/>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1A06"/>
    <w:rsid w:val="003E2091"/>
    <w:rsid w:val="004051DD"/>
    <w:rsid w:val="004059BD"/>
    <w:rsid w:val="00406E4C"/>
    <w:rsid w:val="004152A1"/>
    <w:rsid w:val="00417B88"/>
    <w:rsid w:val="00422717"/>
    <w:rsid w:val="00427745"/>
    <w:rsid w:val="004363E3"/>
    <w:rsid w:val="00436555"/>
    <w:rsid w:val="00436B87"/>
    <w:rsid w:val="00442CAB"/>
    <w:rsid w:val="00453AFC"/>
    <w:rsid w:val="00455A97"/>
    <w:rsid w:val="00456FE1"/>
    <w:rsid w:val="0045706C"/>
    <w:rsid w:val="004573A5"/>
    <w:rsid w:val="0046043D"/>
    <w:rsid w:val="00462EE8"/>
    <w:rsid w:val="0046509C"/>
    <w:rsid w:val="00470388"/>
    <w:rsid w:val="0047787B"/>
    <w:rsid w:val="00484F17"/>
    <w:rsid w:val="004931D4"/>
    <w:rsid w:val="004A0DB2"/>
    <w:rsid w:val="004A47A6"/>
    <w:rsid w:val="004B1D89"/>
    <w:rsid w:val="004C00D7"/>
    <w:rsid w:val="004C1934"/>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D75D0"/>
    <w:rsid w:val="005E086C"/>
    <w:rsid w:val="005E1DD8"/>
    <w:rsid w:val="005E4A37"/>
    <w:rsid w:val="005F31A4"/>
    <w:rsid w:val="0060198C"/>
    <w:rsid w:val="00601B2F"/>
    <w:rsid w:val="00602C29"/>
    <w:rsid w:val="00604161"/>
    <w:rsid w:val="00605BC3"/>
    <w:rsid w:val="00610A5C"/>
    <w:rsid w:val="00614185"/>
    <w:rsid w:val="00620914"/>
    <w:rsid w:val="00624628"/>
    <w:rsid w:val="006272A1"/>
    <w:rsid w:val="00632B59"/>
    <w:rsid w:val="0063425E"/>
    <w:rsid w:val="00635167"/>
    <w:rsid w:val="00635C6A"/>
    <w:rsid w:val="00635E82"/>
    <w:rsid w:val="00644278"/>
    <w:rsid w:val="006450D5"/>
    <w:rsid w:val="00652A34"/>
    <w:rsid w:val="0065320D"/>
    <w:rsid w:val="00653F4A"/>
    <w:rsid w:val="00654C58"/>
    <w:rsid w:val="00660270"/>
    <w:rsid w:val="006622EC"/>
    <w:rsid w:val="006644B8"/>
    <w:rsid w:val="006702AD"/>
    <w:rsid w:val="00673EB3"/>
    <w:rsid w:val="00683430"/>
    <w:rsid w:val="00684B36"/>
    <w:rsid w:val="0069510D"/>
    <w:rsid w:val="006961D5"/>
    <w:rsid w:val="006A4C1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E6256"/>
    <w:rsid w:val="006F070F"/>
    <w:rsid w:val="006F200B"/>
    <w:rsid w:val="006F54AC"/>
    <w:rsid w:val="006F5608"/>
    <w:rsid w:val="0070004F"/>
    <w:rsid w:val="0070490E"/>
    <w:rsid w:val="007054FA"/>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0492"/>
    <w:rsid w:val="007A1F3A"/>
    <w:rsid w:val="007A241C"/>
    <w:rsid w:val="007A3452"/>
    <w:rsid w:val="007A711A"/>
    <w:rsid w:val="007B09FF"/>
    <w:rsid w:val="007B5B4B"/>
    <w:rsid w:val="007B7D24"/>
    <w:rsid w:val="007C11D0"/>
    <w:rsid w:val="007C1A5D"/>
    <w:rsid w:val="007C28C3"/>
    <w:rsid w:val="007C30E3"/>
    <w:rsid w:val="007C67D6"/>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3272"/>
    <w:rsid w:val="008F711D"/>
    <w:rsid w:val="008F7601"/>
    <w:rsid w:val="00901F5C"/>
    <w:rsid w:val="00904151"/>
    <w:rsid w:val="00911961"/>
    <w:rsid w:val="00914C5E"/>
    <w:rsid w:val="00923BF4"/>
    <w:rsid w:val="00924A82"/>
    <w:rsid w:val="00926EB7"/>
    <w:rsid w:val="00931C9A"/>
    <w:rsid w:val="00936A94"/>
    <w:rsid w:val="00937A64"/>
    <w:rsid w:val="00937B51"/>
    <w:rsid w:val="0094095E"/>
    <w:rsid w:val="00950FA5"/>
    <w:rsid w:val="00954932"/>
    <w:rsid w:val="00954D7C"/>
    <w:rsid w:val="00956EF8"/>
    <w:rsid w:val="009766F7"/>
    <w:rsid w:val="00981A13"/>
    <w:rsid w:val="00982DAB"/>
    <w:rsid w:val="00987776"/>
    <w:rsid w:val="0099130A"/>
    <w:rsid w:val="009936C6"/>
    <w:rsid w:val="0099390F"/>
    <w:rsid w:val="00993C46"/>
    <w:rsid w:val="00995325"/>
    <w:rsid w:val="00995667"/>
    <w:rsid w:val="00995EE9"/>
    <w:rsid w:val="00996454"/>
    <w:rsid w:val="009A0A25"/>
    <w:rsid w:val="009B2A6D"/>
    <w:rsid w:val="009B5AE2"/>
    <w:rsid w:val="009C015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84B"/>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843"/>
    <w:rsid w:val="00B078F0"/>
    <w:rsid w:val="00B07DFD"/>
    <w:rsid w:val="00B10A8F"/>
    <w:rsid w:val="00B116F3"/>
    <w:rsid w:val="00B11F67"/>
    <w:rsid w:val="00B14B42"/>
    <w:rsid w:val="00B25360"/>
    <w:rsid w:val="00B311F7"/>
    <w:rsid w:val="00B32199"/>
    <w:rsid w:val="00B32FEC"/>
    <w:rsid w:val="00B3307F"/>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2463"/>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12B2"/>
    <w:rsid w:val="00C849BD"/>
    <w:rsid w:val="00C86AFB"/>
    <w:rsid w:val="00C92B71"/>
    <w:rsid w:val="00C94049"/>
    <w:rsid w:val="00C973F7"/>
    <w:rsid w:val="00C9775B"/>
    <w:rsid w:val="00CA0BC0"/>
    <w:rsid w:val="00CA2199"/>
    <w:rsid w:val="00CA2A33"/>
    <w:rsid w:val="00CA6065"/>
    <w:rsid w:val="00CB0DB8"/>
    <w:rsid w:val="00CB1244"/>
    <w:rsid w:val="00CB535D"/>
    <w:rsid w:val="00CC44D4"/>
    <w:rsid w:val="00CC7417"/>
    <w:rsid w:val="00CD2557"/>
    <w:rsid w:val="00CD2C18"/>
    <w:rsid w:val="00CE0CE2"/>
    <w:rsid w:val="00CE1CEF"/>
    <w:rsid w:val="00CE346C"/>
    <w:rsid w:val="00CF175C"/>
    <w:rsid w:val="00CF3FC4"/>
    <w:rsid w:val="00D02513"/>
    <w:rsid w:val="00D0643D"/>
    <w:rsid w:val="00D12184"/>
    <w:rsid w:val="00D12955"/>
    <w:rsid w:val="00D150B2"/>
    <w:rsid w:val="00D20794"/>
    <w:rsid w:val="00D22CE8"/>
    <w:rsid w:val="00D35A85"/>
    <w:rsid w:val="00D35F56"/>
    <w:rsid w:val="00D41213"/>
    <w:rsid w:val="00D43F55"/>
    <w:rsid w:val="00D4446E"/>
    <w:rsid w:val="00D447A3"/>
    <w:rsid w:val="00D46D62"/>
    <w:rsid w:val="00D47008"/>
    <w:rsid w:val="00D5053C"/>
    <w:rsid w:val="00D5200E"/>
    <w:rsid w:val="00D62542"/>
    <w:rsid w:val="00D62B51"/>
    <w:rsid w:val="00D70C69"/>
    <w:rsid w:val="00D71C75"/>
    <w:rsid w:val="00D745C6"/>
    <w:rsid w:val="00D871F0"/>
    <w:rsid w:val="00D92E7A"/>
    <w:rsid w:val="00D94A54"/>
    <w:rsid w:val="00DB344B"/>
    <w:rsid w:val="00DB3575"/>
    <w:rsid w:val="00DB509A"/>
    <w:rsid w:val="00DB6921"/>
    <w:rsid w:val="00DC073E"/>
    <w:rsid w:val="00DC09CA"/>
    <w:rsid w:val="00DC18AA"/>
    <w:rsid w:val="00DC42DC"/>
    <w:rsid w:val="00DC6410"/>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2ADB"/>
    <w:rsid w:val="00E43C5D"/>
    <w:rsid w:val="00E4749B"/>
    <w:rsid w:val="00E475A3"/>
    <w:rsid w:val="00E5404D"/>
    <w:rsid w:val="00E61AF1"/>
    <w:rsid w:val="00E61E06"/>
    <w:rsid w:val="00E630A8"/>
    <w:rsid w:val="00E63466"/>
    <w:rsid w:val="00E72D7D"/>
    <w:rsid w:val="00E73917"/>
    <w:rsid w:val="00E745F6"/>
    <w:rsid w:val="00E90D44"/>
    <w:rsid w:val="00E971E7"/>
    <w:rsid w:val="00EA61C2"/>
    <w:rsid w:val="00EA6FA5"/>
    <w:rsid w:val="00EA72BC"/>
    <w:rsid w:val="00EB1981"/>
    <w:rsid w:val="00EC2D42"/>
    <w:rsid w:val="00EC447A"/>
    <w:rsid w:val="00EC7E91"/>
    <w:rsid w:val="00ED1000"/>
    <w:rsid w:val="00ED116B"/>
    <w:rsid w:val="00ED235D"/>
    <w:rsid w:val="00ED4B53"/>
    <w:rsid w:val="00EE0343"/>
    <w:rsid w:val="00EE121C"/>
    <w:rsid w:val="00EE78E4"/>
    <w:rsid w:val="00EF079D"/>
    <w:rsid w:val="00EF49BD"/>
    <w:rsid w:val="00EF4AE7"/>
    <w:rsid w:val="00F014F0"/>
    <w:rsid w:val="00F0733C"/>
    <w:rsid w:val="00F07871"/>
    <w:rsid w:val="00F10A85"/>
    <w:rsid w:val="00F114E1"/>
    <w:rsid w:val="00F11D80"/>
    <w:rsid w:val="00F12E40"/>
    <w:rsid w:val="00F24DB4"/>
    <w:rsid w:val="00F31F2F"/>
    <w:rsid w:val="00F340E4"/>
    <w:rsid w:val="00F35D41"/>
    <w:rsid w:val="00F37620"/>
    <w:rsid w:val="00F40315"/>
    <w:rsid w:val="00F403CD"/>
    <w:rsid w:val="00F44898"/>
    <w:rsid w:val="00F53C65"/>
    <w:rsid w:val="00F57AA4"/>
    <w:rsid w:val="00F63DF0"/>
    <w:rsid w:val="00F77B4F"/>
    <w:rsid w:val="00F80F86"/>
    <w:rsid w:val="00F8158B"/>
    <w:rsid w:val="00F81617"/>
    <w:rsid w:val="00F8314F"/>
    <w:rsid w:val="00F834CE"/>
    <w:rsid w:val="00F879FC"/>
    <w:rsid w:val="00F941B9"/>
    <w:rsid w:val="00FA1ABA"/>
    <w:rsid w:val="00FA5F7B"/>
    <w:rsid w:val="00FB3E73"/>
    <w:rsid w:val="00FB4822"/>
    <w:rsid w:val="00FB4938"/>
    <w:rsid w:val="00FB4AA5"/>
    <w:rsid w:val="00FB6028"/>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D3A7E6ED-2F60-4F5B-B847-7817A0B3C0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customStyle="1" w:styleId="a8">
    <w:name w:val="טבלת רשת"/>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453D25-852E-4E81-B53C-DE31718D2A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741</Words>
  <Characters>3928</Characters>
  <Application>Microsoft Office Word</Application>
  <DocSecurity>0</DocSecurity>
  <Lines>32</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pmo</Company>
  <LinksUpToDate>false</LinksUpToDate>
  <CharactersWithSpaces>4660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רחלי מזון</cp:lastModifiedBy>
  <cp:revision>2</cp:revision>
  <cp:lastPrinted>2018-05-30T15:03:00Z</cp:lastPrinted>
  <dcterms:created xsi:type="dcterms:W3CDTF">2020-06-24T12:35:00Z</dcterms:created>
  <dcterms:modified xsi:type="dcterms:W3CDTF">2020-06-24T12:35:00Z</dcterms:modified>
</cp:coreProperties>
</file>